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8C36" w14:textId="139E6DDB" w:rsidR="00284F47" w:rsidRPr="00500C12" w:rsidRDefault="00FD1026" w:rsidP="00FD1026">
      <w:pPr>
        <w:pStyle w:val="Heading1"/>
      </w:pPr>
      <w:bookmarkStart w:id="0" w:name="_Hlk88214954"/>
      <w:bookmarkEnd w:id="0"/>
      <w:r w:rsidRPr="00500C12">
        <w:t>RH M</w:t>
      </w:r>
      <w:r w:rsidR="0094113E" w:rsidRPr="00500C12">
        <w:t>antrailing</w:t>
      </w:r>
      <w:r w:rsidR="00B034D1" w:rsidRPr="00500C12">
        <w:t xml:space="preserve"> (MT)</w:t>
      </w:r>
      <w:r w:rsidRPr="00500C12">
        <w:t xml:space="preserve"> </w:t>
      </w:r>
      <w:r w:rsidR="001A2ED8">
        <w:t>B</w:t>
      </w:r>
      <w:r w:rsidRPr="00500C12">
        <w:t xml:space="preserve"> title information</w:t>
      </w:r>
    </w:p>
    <w:p w14:paraId="5E72F3AB" w14:textId="77777777" w:rsidR="00785364" w:rsidRPr="0085552E" w:rsidRDefault="00785364" w:rsidP="00785364">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Pr="0085552E">
        <w:rPr>
          <w:rStyle w:val="FootnoteReference"/>
          <w:rFonts w:asciiTheme="minorHAnsi" w:hAnsiTheme="minorHAnsi" w:cstheme="minorHAnsi"/>
          <w:b/>
          <w:bCs/>
          <w:sz w:val="22"/>
          <w:szCs w:val="22"/>
        </w:rPr>
        <w:footnoteReference w:id="1"/>
      </w:r>
    </w:p>
    <w:p w14:paraId="7AFAD08B" w14:textId="77777777" w:rsidR="00785364" w:rsidRPr="0085552E" w:rsidRDefault="00785364" w:rsidP="00785364">
      <w:pPr>
        <w:rPr>
          <w:rFonts w:cstheme="minorHAnsi"/>
        </w:rPr>
      </w:pPr>
      <w:r w:rsidRPr="003D7BF8">
        <w:rPr>
          <w:rFonts w:cstheme="minorHAnsi"/>
        </w:rPr>
        <w:t xml:space="preserve">Dogs must be </w:t>
      </w:r>
      <w:r>
        <w:rPr>
          <w:rFonts w:cstheme="minorHAnsi"/>
        </w:rPr>
        <w:t>20</w:t>
      </w:r>
      <w:r w:rsidRPr="003D7BF8">
        <w:rPr>
          <w:rFonts w:cstheme="minorHAnsi"/>
        </w:rPr>
        <w:t xml:space="preserve"> months old to enter this test.</w:t>
      </w:r>
    </w:p>
    <w:p w14:paraId="031F5425" w14:textId="77777777" w:rsidR="00785364" w:rsidRPr="0085552E" w:rsidRDefault="00785364" w:rsidP="00785364">
      <w:pPr>
        <w:rPr>
          <w:rFonts w:cstheme="minorHAnsi"/>
        </w:rPr>
      </w:pPr>
      <w:r w:rsidRPr="0085552E">
        <w:rPr>
          <w:rFonts w:cstheme="minorHAnsi"/>
        </w:rPr>
        <w:t xml:space="preserve">This section applies to all exercises at all levels, unless otherwise noted.  </w:t>
      </w:r>
    </w:p>
    <w:p w14:paraId="63EBB56E" w14:textId="1046FCC1" w:rsidR="00785364" w:rsidRPr="003D7BF8" w:rsidRDefault="00785364" w:rsidP="00785364">
      <w:pPr>
        <w:rPr>
          <w:rFonts w:cstheme="minorHAnsi"/>
        </w:rPr>
      </w:pPr>
      <w:r w:rsidRPr="0085552E">
        <w:rPr>
          <w:rFonts w:cstheme="minorHAnsi"/>
          <w:u w:val="single"/>
        </w:rPr>
        <w:t>To attain the full title</w:t>
      </w:r>
      <w:r w:rsidRPr="0085552E">
        <w:rPr>
          <w:rFonts w:cstheme="minorHAnsi"/>
        </w:rPr>
        <w:t xml:space="preserve"> - IPO-R </w:t>
      </w:r>
      <w:r w:rsidR="00495C77">
        <w:rPr>
          <w:rFonts w:cstheme="minorHAnsi"/>
        </w:rPr>
        <w:t>MT</w:t>
      </w:r>
      <w:r w:rsidRPr="0085552E">
        <w:rPr>
          <w:rFonts w:cstheme="minorHAnsi"/>
        </w:rPr>
        <w:t xml:space="preserve"> </w:t>
      </w:r>
      <w:r>
        <w:rPr>
          <w:rFonts w:cstheme="minorHAnsi"/>
        </w:rPr>
        <w:t>B</w:t>
      </w:r>
      <w:r w:rsidRPr="003D7BF8">
        <w:rPr>
          <w:rFonts w:cstheme="minorHAnsi"/>
        </w:rPr>
        <w:t xml:space="preserve"> – the dog-handler team must pass both the obedience-dexterity phase with at least 70 points (out of 100) and the scent work phase with at least </w:t>
      </w:r>
      <w:r>
        <w:rPr>
          <w:rFonts w:cstheme="minorHAnsi"/>
        </w:rPr>
        <w:t>140</w:t>
      </w:r>
      <w:r w:rsidRPr="003D7BF8">
        <w:rPr>
          <w:rFonts w:cstheme="minorHAnsi"/>
        </w:rPr>
        <w:t xml:space="preserve"> </w:t>
      </w:r>
      <w:r w:rsidRPr="000F4904">
        <w:rPr>
          <w:rFonts w:cstheme="minorHAnsi"/>
        </w:rPr>
        <w:t>points (out of 200)</w:t>
      </w:r>
      <w:r>
        <w:rPr>
          <w:rFonts w:cstheme="minorHAnsi"/>
        </w:rPr>
        <w:t>, twice. To be eligible to attempt the B, the team must have a minimum of two level A tests in the same scent discipline with a mini</w:t>
      </w:r>
      <w:r w:rsidRPr="00EA51EB">
        <w:rPr>
          <w:rFonts w:cstheme="minorHAnsi"/>
        </w:rPr>
        <w:t>mum total G rating.</w:t>
      </w:r>
      <w:r>
        <w:rPr>
          <w:rFonts w:cstheme="minorHAnsi"/>
        </w:rPr>
        <w:t xml:space="preserve"> </w:t>
      </w:r>
      <w:r w:rsidRPr="003D7BF8">
        <w:rPr>
          <w:rFonts w:cstheme="minorHAnsi"/>
        </w:rPr>
        <w:t>If the team fails one phase (obedience/dexterity or scent work) they must attempt the other phase unless they are excused. It is up to the judge and trial logistics which phase is attempted first. On a multi-day trial</w:t>
      </w:r>
      <w:r>
        <w:rPr>
          <w:rFonts w:cstheme="minorHAnsi"/>
        </w:rPr>
        <w:t>, the</w:t>
      </w:r>
      <w:r w:rsidRPr="003D7BF8">
        <w:rPr>
          <w:rFonts w:cstheme="minorHAnsi"/>
        </w:rPr>
        <w:t xml:space="preserve"> phase</w:t>
      </w:r>
      <w:r>
        <w:rPr>
          <w:rFonts w:cstheme="minorHAnsi"/>
        </w:rPr>
        <w:t xml:space="preserve">s </w:t>
      </w:r>
      <w:r w:rsidRPr="003D7BF8">
        <w:rPr>
          <w:rFonts w:cstheme="minorHAnsi"/>
        </w:rPr>
        <w:t>need not occur on the same day.</w:t>
      </w:r>
      <w:r>
        <w:rPr>
          <w:rFonts w:cstheme="minorHAnsi"/>
        </w:rPr>
        <w:t xml:space="preserve"> The team need not attain a minimum score on any single obedience-dexterity exercise; that is, you can fail a single exercise and still pass if you earn enough points in other obedience-dexterity exercises.</w:t>
      </w:r>
    </w:p>
    <w:p w14:paraId="649C1A52" w14:textId="77777777" w:rsidR="00785364" w:rsidRPr="003D7BF8" w:rsidRDefault="00785364" w:rsidP="00785364">
      <w:pPr>
        <w:rPr>
          <w:rFonts w:cstheme="minorHAnsi"/>
        </w:rPr>
      </w:pPr>
      <w:r w:rsidRPr="003D7BF8">
        <w:rPr>
          <w:rFonts w:cstheme="minorHAnsi"/>
          <w:u w:val="single"/>
        </w:rPr>
        <w:t>Behavior of the dog handler (you)[DH]:</w:t>
      </w:r>
      <w:r w:rsidRPr="003D7BF8">
        <w:rPr>
          <w:rFonts w:cstheme="minorHAnsi"/>
        </w:rPr>
        <w:t xml:space="preserve">  The judge will consider your behavior, team work with the dog, and sportsmanship. </w:t>
      </w:r>
    </w:p>
    <w:p w14:paraId="53AAB911" w14:textId="77777777" w:rsidR="00785364" w:rsidRPr="003D7BF8" w:rsidRDefault="00785364" w:rsidP="00785364">
      <w:pPr>
        <w:rPr>
          <w:rFonts w:cstheme="minorHAnsi"/>
        </w:rPr>
      </w:pPr>
      <w:r w:rsidRPr="003D7BF8">
        <w:rPr>
          <w:rFonts w:cstheme="minorHAnsi"/>
          <w:u w:val="single"/>
        </w:rPr>
        <w:t xml:space="preserve">Behavior of the dog [D]: </w:t>
      </w:r>
      <w:r w:rsidRPr="003D7BF8">
        <w:rPr>
          <w:rFonts w:cstheme="minorHAnsi"/>
        </w:rPr>
        <w:t xml:space="preserve">The judge will consider the dog’s joy to work, handling, responsiveness to commands, mobility, fitness, endurance and the overall picture, as well as gun neutrality. The dog should carry out the exercises happily and quickly. </w:t>
      </w:r>
    </w:p>
    <w:p w14:paraId="578AB5FD" w14:textId="77777777" w:rsidR="00785364" w:rsidRPr="003D7BF8" w:rsidRDefault="00785364" w:rsidP="00785364">
      <w:pPr>
        <w:rPr>
          <w:rFonts w:cstheme="minorHAnsi"/>
        </w:rPr>
      </w:pPr>
      <w:r w:rsidRPr="003D7BF8">
        <w:rPr>
          <w:rFonts w:cstheme="minorHAnsi"/>
          <w:u w:val="single"/>
        </w:rPr>
        <w:t>Rewards:</w:t>
      </w:r>
      <w:r w:rsidRPr="003D7BF8">
        <w:rPr>
          <w:rFonts w:cstheme="minorHAnsi"/>
        </w:rPr>
        <w:t xml:space="preserve"> You may praise your dog briefly after an exercise ends. You are not allowed to carry or provide food or toys to the dog in either phase.</w:t>
      </w:r>
    </w:p>
    <w:p w14:paraId="7F748B90" w14:textId="77777777" w:rsidR="00785364" w:rsidRPr="0085552E" w:rsidRDefault="00785364" w:rsidP="00785364">
      <w:pPr>
        <w:rPr>
          <w:rFonts w:cstheme="minorHAnsi"/>
        </w:rPr>
      </w:pPr>
      <w:r w:rsidRPr="0085552E">
        <w:rPr>
          <w:rFonts w:cstheme="minorHAnsi"/>
          <w:u w:val="single"/>
        </w:rPr>
        <w:t>Heelin</w:t>
      </w:r>
      <w:r w:rsidRPr="00E109A2">
        <w:rPr>
          <w:rFonts w:cstheme="minorHAnsi"/>
          <w:u w:val="single"/>
        </w:rPr>
        <w:t>g:</w:t>
      </w:r>
      <w:r w:rsidRPr="0085552E">
        <w:rPr>
          <w:rFonts w:cstheme="minorHAnsi"/>
        </w:rPr>
        <w:t xml:space="preserve"> During heeling, the dog should have a natural gait. The dog should be at your knee, and should be attentive, happy, close, and straight. When you stop, the dog should sit without a</w:t>
      </w:r>
      <w:r>
        <w:rPr>
          <w:rFonts w:cstheme="minorHAnsi"/>
        </w:rPr>
        <w:t>n</w:t>
      </w:r>
      <w:r w:rsidRPr="0085552E">
        <w:rPr>
          <w:rFonts w:cstheme="minorHAnsi"/>
        </w:rPr>
        <w:t xml:space="preserve"> </w:t>
      </w:r>
      <w:r>
        <w:rPr>
          <w:rFonts w:cstheme="minorHAnsi"/>
        </w:rPr>
        <w:t>auditory</w:t>
      </w:r>
      <w:r w:rsidRPr="0085552E">
        <w:rPr>
          <w:rFonts w:cstheme="minorHAnsi"/>
        </w:rPr>
        <w:t xml:space="preserve"> or </w:t>
      </w:r>
      <w:r>
        <w:rPr>
          <w:rFonts w:cstheme="minorHAnsi"/>
        </w:rPr>
        <w:t>visual</w:t>
      </w:r>
      <w:r w:rsidRPr="0085552E">
        <w:rPr>
          <w:rFonts w:cstheme="minorHAnsi"/>
        </w:rPr>
        <w:t xml:space="preserve"> command, and be close and straight. </w:t>
      </w:r>
    </w:p>
    <w:p w14:paraId="351B1FA7" w14:textId="77777777" w:rsidR="00785364" w:rsidRPr="003D7BF8" w:rsidRDefault="00785364" w:rsidP="00785364">
      <w:pPr>
        <w:rPr>
          <w:rFonts w:cstheme="minorHAnsi"/>
        </w:rPr>
      </w:pPr>
      <w:r w:rsidRPr="003D7BF8">
        <w:rPr>
          <w:rFonts w:cstheme="minorHAnsi"/>
          <w:u w:val="single"/>
        </w:rPr>
        <w:t>Auditory</w:t>
      </w:r>
      <w:r w:rsidRPr="0085552E">
        <w:rPr>
          <w:rFonts w:cstheme="minorHAnsi"/>
          <w:u w:val="single"/>
        </w:rPr>
        <w:t xml:space="preserve"> command [AC] and </w:t>
      </w:r>
      <w:r>
        <w:rPr>
          <w:rFonts w:cstheme="minorHAnsi"/>
          <w:u w:val="single"/>
        </w:rPr>
        <w:t>visual</w:t>
      </w:r>
      <w:r w:rsidRPr="0085552E">
        <w:rPr>
          <w:rFonts w:cstheme="minorHAnsi"/>
          <w:u w:val="single"/>
        </w:rPr>
        <w:t xml:space="preserve"> command [VC]:</w:t>
      </w:r>
      <w:r w:rsidRPr="0085552E">
        <w:rPr>
          <w:rFonts w:cstheme="minorHAnsi"/>
        </w:rPr>
        <w:t xml:space="preserve"> For the majority of exercises both an auditory and </w:t>
      </w:r>
      <w:r>
        <w:rPr>
          <w:rFonts w:cstheme="minorHAnsi"/>
        </w:rPr>
        <w:t>visual</w:t>
      </w:r>
      <w:r w:rsidRPr="0085552E">
        <w:rPr>
          <w:rFonts w:cstheme="minorHAnsi"/>
        </w:rPr>
        <w:t xml:space="preserve"> command </w:t>
      </w:r>
      <w:r>
        <w:rPr>
          <w:rFonts w:cstheme="minorHAnsi"/>
        </w:rPr>
        <w:t>are</w:t>
      </w:r>
      <w:r w:rsidRPr="0085552E">
        <w:rPr>
          <w:rFonts w:cstheme="minorHAnsi"/>
        </w:rPr>
        <w:t xml:space="preserve"> allowed. </w:t>
      </w:r>
      <w:r>
        <w:rPr>
          <w:rFonts w:cstheme="minorHAnsi"/>
        </w:rPr>
        <w:t>When both are allowed, y</w:t>
      </w:r>
      <w:r w:rsidRPr="003D7BF8">
        <w:rPr>
          <w:rFonts w:cstheme="minorHAnsi"/>
        </w:rPr>
        <w:t xml:space="preserve">ou can choose to give just auditory or just </w:t>
      </w:r>
      <w:r>
        <w:rPr>
          <w:rFonts w:cstheme="minorHAnsi"/>
        </w:rPr>
        <w:t>visual</w:t>
      </w:r>
      <w:r w:rsidRPr="003D7BF8">
        <w:rPr>
          <w:rFonts w:cstheme="minorHAnsi"/>
        </w:rPr>
        <w:t xml:space="preserve">. If you tell the judge in advance, you can use a whistle as an auditory command. Any </w:t>
      </w:r>
      <w:r>
        <w:rPr>
          <w:rFonts w:cstheme="minorHAnsi"/>
        </w:rPr>
        <w:t>visual</w:t>
      </w:r>
      <w:r w:rsidRPr="003D7BF8">
        <w:rPr>
          <w:rFonts w:cstheme="minorHAnsi"/>
        </w:rPr>
        <w:t xml:space="preserve"> or auditory command must be short. If you use both you must use them simultaneously. The name of the dog is considered an auditory command. If the dog requires a second command to execute an exercise or part of an exercise, the team will be penalized. If the dog does not execute the command after a third command, the exercise is terminated and you receive a 0. If the dog refuses to execute an apparatus or search an area, you will get a 0 for the exercise. You may not repeat an obstacle or area. </w:t>
      </w:r>
      <w:bookmarkStart w:id="1" w:name="_Hlk89419237"/>
      <w:r>
        <w:rPr>
          <w:rFonts w:cstheme="minorHAnsi"/>
        </w:rPr>
        <w:t>You should p</w:t>
      </w:r>
      <w:r w:rsidRPr="003D7BF8">
        <w:rPr>
          <w:rFonts w:cstheme="minorHAnsi"/>
        </w:rPr>
        <w:t xml:space="preserve">ause 3 seconds between commands. </w:t>
      </w:r>
      <w:bookmarkEnd w:id="1"/>
      <w:r w:rsidRPr="003D7BF8">
        <w:rPr>
          <w:rFonts w:cstheme="minorHAnsi"/>
        </w:rPr>
        <w:t xml:space="preserve">Non-use of auditory or </w:t>
      </w:r>
      <w:r>
        <w:rPr>
          <w:rFonts w:cstheme="minorHAnsi"/>
        </w:rPr>
        <w:t>visual</w:t>
      </w:r>
      <w:r w:rsidRPr="003D7BF8">
        <w:rPr>
          <w:rFonts w:cstheme="minorHAnsi"/>
        </w:rPr>
        <w:t xml:space="preserve"> commands are not considered faulty. </w:t>
      </w:r>
    </w:p>
    <w:p w14:paraId="6C9A2BBF" w14:textId="77777777" w:rsidR="00785364" w:rsidRPr="003D7BF8" w:rsidRDefault="00785364" w:rsidP="00785364">
      <w:pPr>
        <w:rPr>
          <w:rFonts w:cstheme="minorHAnsi"/>
        </w:rPr>
      </w:pPr>
      <w:r>
        <w:rPr>
          <w:rFonts w:cstheme="minorHAnsi"/>
        </w:rPr>
        <w:t>You</w:t>
      </w:r>
      <w:r w:rsidRPr="003D7BF8">
        <w:rPr>
          <w:rFonts w:cstheme="minorHAnsi"/>
        </w:rPr>
        <w:t xml:space="preserve"> can choose any cues. They can be in any language, including a mix of languages.</w:t>
      </w:r>
    </w:p>
    <w:p w14:paraId="1F195A7B" w14:textId="67A35B8E" w:rsidR="00DB34A3" w:rsidRPr="00500C12" w:rsidRDefault="00CA3BE2" w:rsidP="006C6448">
      <w:pPr>
        <w:pStyle w:val="Heading1"/>
        <w:rPr>
          <w:rFonts w:asciiTheme="minorHAnsi" w:hAnsiTheme="minorHAnsi" w:cstheme="minorHAnsi"/>
          <w:b/>
          <w:bCs/>
          <w:sz w:val="22"/>
          <w:szCs w:val="22"/>
        </w:rPr>
      </w:pPr>
      <w:r w:rsidRPr="00500C12">
        <w:rPr>
          <w:rFonts w:asciiTheme="minorHAnsi" w:hAnsiTheme="minorHAnsi" w:cstheme="minorHAnsi"/>
          <w:b/>
          <w:bCs/>
          <w:sz w:val="22"/>
          <w:szCs w:val="22"/>
        </w:rPr>
        <w:lastRenderedPageBreak/>
        <w:t>Scent work</w:t>
      </w:r>
    </w:p>
    <w:p w14:paraId="0EA38D2B" w14:textId="77777777" w:rsidR="00CC057C" w:rsidRPr="00500C12" w:rsidRDefault="00CC057C" w:rsidP="00CC057C">
      <w:pPr>
        <w:rPr>
          <w:rFonts w:cstheme="minorHAnsi"/>
        </w:rPr>
      </w:pPr>
      <w:r w:rsidRPr="00500C12">
        <w:rPr>
          <w:rFonts w:cstheme="minorHAnsi"/>
        </w:rPr>
        <w:t xml:space="preserve">At the end of the trail, the dog must alert on the trail layer. The options are </w:t>
      </w:r>
    </w:p>
    <w:p w14:paraId="336B6930" w14:textId="77777777" w:rsidR="00CC057C" w:rsidRPr="00500C12" w:rsidRDefault="00CC057C" w:rsidP="00CC057C">
      <w:pPr>
        <w:spacing w:after="0"/>
        <w:rPr>
          <w:rFonts w:cstheme="minorHAnsi"/>
        </w:rPr>
      </w:pPr>
      <w:r w:rsidRPr="00500C12">
        <w:rPr>
          <w:rFonts w:cstheme="minorHAnsi"/>
        </w:rPr>
        <w:t>- bark at the trail layer</w:t>
      </w:r>
    </w:p>
    <w:p w14:paraId="3AAF239D" w14:textId="77777777" w:rsidR="00CC057C" w:rsidRPr="00500C12" w:rsidRDefault="00CC057C" w:rsidP="00CC057C">
      <w:pPr>
        <w:spacing w:after="0"/>
        <w:rPr>
          <w:rFonts w:cstheme="minorHAnsi"/>
        </w:rPr>
      </w:pPr>
      <w:r w:rsidRPr="00500C12">
        <w:rPr>
          <w:rFonts w:cstheme="minorHAnsi"/>
        </w:rPr>
        <w:t>- indication (dog does a sit, stand, or down at the trail layer)</w:t>
      </w:r>
    </w:p>
    <w:p w14:paraId="79F91C4D" w14:textId="77777777" w:rsidR="00CC057C" w:rsidRDefault="00CC057C" w:rsidP="00CC057C">
      <w:pPr>
        <w:spacing w:after="0"/>
        <w:rPr>
          <w:rFonts w:cstheme="minorHAnsi"/>
        </w:rPr>
      </w:pPr>
    </w:p>
    <w:p w14:paraId="19ECBC88" w14:textId="4A74B2B8" w:rsidR="008639AE" w:rsidRPr="00500C12" w:rsidRDefault="008639AE" w:rsidP="00374441">
      <w:pPr>
        <w:rPr>
          <w:rFonts w:cstheme="minorHAnsi"/>
        </w:rPr>
      </w:pPr>
      <w:r w:rsidRPr="00500C12">
        <w:rPr>
          <w:rFonts w:cstheme="minorHAnsi"/>
        </w:rPr>
        <w:t>The dog must trail in a harness</w:t>
      </w:r>
      <w:r w:rsidR="00B34BCA" w:rsidRPr="00500C12">
        <w:rPr>
          <w:rFonts w:cstheme="minorHAnsi"/>
        </w:rPr>
        <w:t xml:space="preserve"> and on a line between 5 and 10 meters long</w:t>
      </w:r>
      <w:r w:rsidRPr="00500C12">
        <w:rPr>
          <w:rFonts w:cstheme="minorHAnsi"/>
        </w:rPr>
        <w:t xml:space="preserve">. The dog may also wear a fur saver collar or a plain buckle or quick release collar. Parasite collars are allowed. A GPS collar or handheld to record the trail is allowed although the victim’s trail is not made known to </w:t>
      </w:r>
      <w:r w:rsidR="00FF19E1" w:rsidRPr="00500C12">
        <w:rPr>
          <w:rFonts w:cstheme="minorHAnsi"/>
        </w:rPr>
        <w:t>you</w:t>
      </w:r>
      <w:r w:rsidRPr="00500C12">
        <w:rPr>
          <w:rFonts w:cstheme="minorHAnsi"/>
        </w:rPr>
        <w:t xml:space="preserve"> in advance.</w:t>
      </w:r>
    </w:p>
    <w:p w14:paraId="574EE04B" w14:textId="7D2D9469" w:rsidR="001A2ED8" w:rsidRDefault="001D668D" w:rsidP="00374441">
      <w:pPr>
        <w:rPr>
          <w:rFonts w:cstheme="minorHAnsi"/>
        </w:rPr>
      </w:pPr>
      <w:r w:rsidRPr="00500C12">
        <w:rPr>
          <w:rFonts w:cstheme="minorHAnsi"/>
        </w:rPr>
        <w:t xml:space="preserve">The trail is </w:t>
      </w:r>
      <w:r w:rsidR="001A2ED8">
        <w:rPr>
          <w:rFonts w:cstheme="minorHAnsi"/>
        </w:rPr>
        <w:t>4</w:t>
      </w:r>
      <w:r w:rsidR="002B532B" w:rsidRPr="00500C12">
        <w:rPr>
          <w:rFonts w:cstheme="minorHAnsi"/>
        </w:rPr>
        <w:t>,</w:t>
      </w:r>
      <w:r w:rsidRPr="00500C12">
        <w:rPr>
          <w:rFonts w:cstheme="minorHAnsi"/>
        </w:rPr>
        <w:t xml:space="preserve">000 steps </w:t>
      </w:r>
      <w:r w:rsidR="00FF19E1" w:rsidRPr="00500C12">
        <w:rPr>
          <w:rFonts w:cstheme="minorHAnsi"/>
        </w:rPr>
        <w:t xml:space="preserve">(approximately </w:t>
      </w:r>
      <w:r w:rsidR="001A2ED8">
        <w:rPr>
          <w:rFonts w:cstheme="minorHAnsi"/>
        </w:rPr>
        <w:t>2</w:t>
      </w:r>
      <w:r w:rsidR="00FF19E1" w:rsidRPr="00500C12">
        <w:rPr>
          <w:rFonts w:cstheme="minorHAnsi"/>
        </w:rPr>
        <w:t xml:space="preserve">,000 m) </w:t>
      </w:r>
      <w:r w:rsidRPr="00500C12">
        <w:rPr>
          <w:rFonts w:cstheme="minorHAnsi"/>
        </w:rPr>
        <w:t xml:space="preserve">with </w:t>
      </w:r>
      <w:r w:rsidR="001A2ED8">
        <w:rPr>
          <w:rFonts w:cstheme="minorHAnsi"/>
        </w:rPr>
        <w:t>a minimum of four</w:t>
      </w:r>
      <w:r w:rsidR="00FF19E1" w:rsidRPr="00500C12">
        <w:rPr>
          <w:rFonts w:cstheme="minorHAnsi"/>
        </w:rPr>
        <w:t xml:space="preserve"> </w:t>
      </w:r>
      <w:r w:rsidRPr="00500C12">
        <w:rPr>
          <w:rFonts w:cstheme="minorHAnsi"/>
        </w:rPr>
        <w:t xml:space="preserve">changes of direction, </w:t>
      </w:r>
      <w:r w:rsidR="00FF19E1" w:rsidRPr="00500C12">
        <w:rPr>
          <w:rFonts w:cstheme="minorHAnsi"/>
        </w:rPr>
        <w:t>at least one</w:t>
      </w:r>
      <w:r w:rsidRPr="00500C12">
        <w:rPr>
          <w:rFonts w:cstheme="minorHAnsi"/>
        </w:rPr>
        <w:t xml:space="preserve"> change in terrain</w:t>
      </w:r>
      <w:r w:rsidR="00FF19E1" w:rsidRPr="00500C12">
        <w:rPr>
          <w:rFonts w:cstheme="minorHAnsi"/>
        </w:rPr>
        <w:t>,</w:t>
      </w:r>
      <w:r w:rsidR="001A2ED8">
        <w:rPr>
          <w:rFonts w:cstheme="minorHAnsi"/>
        </w:rPr>
        <w:t xml:space="preserve"> and</w:t>
      </w:r>
      <w:r w:rsidR="00FF19E1" w:rsidRPr="00500C12">
        <w:rPr>
          <w:rFonts w:cstheme="minorHAnsi"/>
        </w:rPr>
        <w:t xml:space="preserve"> at least </w:t>
      </w:r>
      <w:r w:rsidR="001A2ED8">
        <w:rPr>
          <w:rFonts w:cstheme="minorHAnsi"/>
        </w:rPr>
        <w:t>two street</w:t>
      </w:r>
      <w:r w:rsidRPr="00500C12">
        <w:rPr>
          <w:rFonts w:cstheme="minorHAnsi"/>
        </w:rPr>
        <w:t xml:space="preserve"> crossing</w:t>
      </w:r>
      <w:r w:rsidR="001A2ED8">
        <w:rPr>
          <w:rFonts w:cstheme="minorHAnsi"/>
        </w:rPr>
        <w:t>s. The ratio of urban area to open area should be 50/50.</w:t>
      </w:r>
    </w:p>
    <w:p w14:paraId="337D1C1F" w14:textId="504F5B21" w:rsidR="00BD4D3B" w:rsidRPr="00500C12" w:rsidRDefault="007A4F14" w:rsidP="00374441">
      <w:pPr>
        <w:rPr>
          <w:rFonts w:cstheme="minorHAnsi"/>
        </w:rPr>
      </w:pPr>
      <w:r w:rsidRPr="00500C12">
        <w:rPr>
          <w:rFonts w:cstheme="minorHAnsi"/>
        </w:rPr>
        <w:t xml:space="preserve">The trail begins at a distinctive spot like a bus stop, in front of a store, etc. </w:t>
      </w:r>
      <w:r w:rsidR="00575EB4" w:rsidRPr="00500C12">
        <w:rPr>
          <w:rFonts w:cstheme="minorHAnsi"/>
        </w:rPr>
        <w:t>If the</w:t>
      </w:r>
      <w:r w:rsidR="00EF3DF8" w:rsidRPr="00500C12">
        <w:rPr>
          <w:rFonts w:cstheme="minorHAnsi"/>
        </w:rPr>
        <w:t xml:space="preserve"> trail has not</w:t>
      </w:r>
      <w:r w:rsidR="00575EB4" w:rsidRPr="00500C12">
        <w:rPr>
          <w:rFonts w:cstheme="minorHAnsi"/>
        </w:rPr>
        <w:t xml:space="preserve"> naturally </w:t>
      </w:r>
      <w:r w:rsidR="00EF3DF8" w:rsidRPr="00500C12">
        <w:rPr>
          <w:rFonts w:cstheme="minorHAnsi"/>
        </w:rPr>
        <w:t>been crossed</w:t>
      </w:r>
      <w:r w:rsidR="00575EB4" w:rsidRPr="00500C12">
        <w:rPr>
          <w:rFonts w:cstheme="minorHAnsi"/>
        </w:rPr>
        <w:t xml:space="preserve"> by outsiders, the judge will direct someone to cross the trail. </w:t>
      </w:r>
    </w:p>
    <w:p w14:paraId="1D74C3C9" w14:textId="7F7F438C" w:rsidR="001D668D" w:rsidRPr="00500C12" w:rsidRDefault="001D668D" w:rsidP="00374441">
      <w:pPr>
        <w:rPr>
          <w:rFonts w:cstheme="minorHAnsi"/>
        </w:rPr>
      </w:pPr>
      <w:r w:rsidRPr="00500C12">
        <w:rPr>
          <w:rFonts w:cstheme="minorHAnsi"/>
        </w:rPr>
        <w:t xml:space="preserve">The trail is aged </w:t>
      </w:r>
      <w:r w:rsidR="001A2ED8">
        <w:rPr>
          <w:rFonts w:cstheme="minorHAnsi"/>
        </w:rPr>
        <w:t>six</w:t>
      </w:r>
      <w:r w:rsidRPr="00500C12">
        <w:rPr>
          <w:rFonts w:cstheme="minorHAnsi"/>
        </w:rPr>
        <w:t xml:space="preserve"> hour</w:t>
      </w:r>
      <w:r w:rsidR="00FF19E1" w:rsidRPr="00500C12">
        <w:rPr>
          <w:rFonts w:cstheme="minorHAnsi"/>
        </w:rPr>
        <w:t>s</w:t>
      </w:r>
      <w:r w:rsidR="00BD4D3B" w:rsidRPr="00500C12">
        <w:rPr>
          <w:rFonts w:cstheme="minorHAnsi"/>
        </w:rPr>
        <w:t>. T</w:t>
      </w:r>
      <w:r w:rsidRPr="00500C12">
        <w:rPr>
          <w:rFonts w:cstheme="minorHAnsi"/>
        </w:rPr>
        <w:t xml:space="preserve">he </w:t>
      </w:r>
      <w:r w:rsidR="00575EB4" w:rsidRPr="00500C12">
        <w:rPr>
          <w:rFonts w:cstheme="minorHAnsi"/>
        </w:rPr>
        <w:t xml:space="preserve">trail layer </w:t>
      </w:r>
      <w:r w:rsidRPr="00500C12">
        <w:rPr>
          <w:rFonts w:cstheme="minorHAnsi"/>
        </w:rPr>
        <w:t xml:space="preserve">can remain at the end or </w:t>
      </w:r>
      <w:r w:rsidR="000E6B96" w:rsidRPr="00500C12">
        <w:rPr>
          <w:rFonts w:cstheme="minorHAnsi"/>
        </w:rPr>
        <w:t>can be picked up</w:t>
      </w:r>
      <w:r w:rsidR="00BD4D3B" w:rsidRPr="00500C12">
        <w:rPr>
          <w:rFonts w:cstheme="minorHAnsi"/>
        </w:rPr>
        <w:t xml:space="preserve"> in a closed vehicle. After laying the trail the trail layer may not approach the trail within 2.5 km (more than 1 ½ miles).</w:t>
      </w:r>
      <w:r w:rsidR="00E24644" w:rsidRPr="00500C12">
        <w:rPr>
          <w:rFonts w:cstheme="minorHAnsi"/>
        </w:rPr>
        <w:t xml:space="preserve"> If the trail layer has been picked up, at a minimum of 15 minutes prior to when the dog-handler team begins, the trail layer is </w:t>
      </w:r>
      <w:r w:rsidR="000E6B96" w:rsidRPr="00500C12">
        <w:rPr>
          <w:rFonts w:cstheme="minorHAnsi"/>
        </w:rPr>
        <w:t>returned to the end in a closed vehicle</w:t>
      </w:r>
      <w:r w:rsidR="00E24644" w:rsidRPr="00500C12">
        <w:rPr>
          <w:rFonts w:cstheme="minorHAnsi"/>
        </w:rPr>
        <w:t xml:space="preserve"> via detours and without crossing the trail</w:t>
      </w:r>
      <w:r w:rsidR="000E6B96" w:rsidRPr="00500C12">
        <w:rPr>
          <w:rFonts w:cstheme="minorHAnsi"/>
        </w:rPr>
        <w:t xml:space="preserve">. </w:t>
      </w:r>
      <w:r w:rsidR="007A4F14" w:rsidRPr="00500C12">
        <w:rPr>
          <w:rFonts w:cstheme="minorHAnsi"/>
        </w:rPr>
        <w:t>The trail layer can sit, stand, or lie passively at the end</w:t>
      </w:r>
      <w:r w:rsidR="002B532B" w:rsidRPr="00500C12">
        <w:rPr>
          <w:rFonts w:cstheme="minorHAnsi"/>
        </w:rPr>
        <w:t xml:space="preserve">. There should be </w:t>
      </w:r>
      <w:r w:rsidR="007A4F14" w:rsidRPr="00500C12">
        <w:rPr>
          <w:rFonts w:cstheme="minorHAnsi"/>
        </w:rPr>
        <w:t>no other people within 5 meters</w:t>
      </w:r>
      <w:r w:rsidR="002B532B" w:rsidRPr="00500C12">
        <w:rPr>
          <w:rFonts w:cstheme="minorHAnsi"/>
        </w:rPr>
        <w:t xml:space="preserve"> of the trail layer</w:t>
      </w:r>
      <w:r w:rsidR="007A4F14" w:rsidRPr="00500C12">
        <w:rPr>
          <w:rFonts w:cstheme="minorHAnsi"/>
        </w:rPr>
        <w:t xml:space="preserve">. </w:t>
      </w:r>
      <w:r w:rsidR="000E6B96" w:rsidRPr="00500C12">
        <w:rPr>
          <w:rFonts w:cstheme="minorHAnsi"/>
        </w:rPr>
        <w:t>T</w:t>
      </w:r>
      <w:r w:rsidRPr="00500C12">
        <w:rPr>
          <w:rFonts w:cstheme="minorHAnsi"/>
        </w:rPr>
        <w:t xml:space="preserve">he dog-handler team must complete the trail in </w:t>
      </w:r>
      <w:r w:rsidR="001A2ED8">
        <w:rPr>
          <w:rFonts w:cstheme="minorHAnsi"/>
        </w:rPr>
        <w:t>60</w:t>
      </w:r>
      <w:r w:rsidRPr="00500C12">
        <w:rPr>
          <w:rFonts w:cstheme="minorHAnsi"/>
        </w:rPr>
        <w:t xml:space="preserve"> minutes.</w:t>
      </w:r>
    </w:p>
    <w:p w14:paraId="0F9AFD20" w14:textId="3B5CC6A3" w:rsidR="00575EB4" w:rsidRPr="00500C12" w:rsidRDefault="00575EB4" w:rsidP="00575EB4">
      <w:pPr>
        <w:rPr>
          <w:rFonts w:cstheme="minorHAnsi"/>
        </w:rPr>
      </w:pPr>
      <w:r w:rsidRPr="00500C12">
        <w:rPr>
          <w:rFonts w:cstheme="minorHAnsi"/>
        </w:rPr>
        <w:t xml:space="preserve">Prior to laying the trail, a well scented article, held by the trail layer a minimum of 1 hour on his body or carried in </w:t>
      </w:r>
      <w:r w:rsidR="002B532B" w:rsidRPr="00500C12">
        <w:rPr>
          <w:rFonts w:cstheme="minorHAnsi"/>
        </w:rPr>
        <w:t>their</w:t>
      </w:r>
      <w:r w:rsidRPr="00500C12">
        <w:rPr>
          <w:rFonts w:cstheme="minorHAnsi"/>
        </w:rPr>
        <w:t xml:space="preserve"> pants’ pockets, is placed an unused plastic bag, sealed, and this bag is then put into a glass container with screw plug. This closed and labelled container is given to the handler</w:t>
      </w:r>
      <w:r w:rsidR="00EF3DF8" w:rsidRPr="00500C12">
        <w:rPr>
          <w:rFonts w:cstheme="minorHAnsi"/>
        </w:rPr>
        <w:t xml:space="preserve"> at the start</w:t>
      </w:r>
      <w:r w:rsidRPr="00500C12">
        <w:rPr>
          <w:rFonts w:cstheme="minorHAnsi"/>
        </w:rPr>
        <w:t xml:space="preserve">. </w:t>
      </w:r>
    </w:p>
    <w:p w14:paraId="4062D03E" w14:textId="792D3F05" w:rsidR="00374441" w:rsidRPr="00500C12" w:rsidRDefault="00680BB0" w:rsidP="00374441">
      <w:pPr>
        <w:rPr>
          <w:rFonts w:cstheme="minorHAnsi"/>
        </w:rPr>
      </w:pPr>
      <w:r w:rsidRPr="00500C12">
        <w:rPr>
          <w:rFonts w:cstheme="minorHAnsi"/>
        </w:rPr>
        <w:t>You</w:t>
      </w:r>
      <w:r w:rsidR="00374441" w:rsidRPr="00500C12">
        <w:rPr>
          <w:rFonts w:cstheme="minorHAnsi"/>
        </w:rPr>
        <w:t xml:space="preserve"> inform the judge of the alert style. The </w:t>
      </w:r>
      <w:r w:rsidR="00EF3DF8" w:rsidRPr="00500C12">
        <w:rPr>
          <w:rFonts w:cstheme="minorHAnsi"/>
        </w:rPr>
        <w:t>trail</w:t>
      </w:r>
      <w:r w:rsidR="00374441" w:rsidRPr="00500C12">
        <w:rPr>
          <w:rFonts w:cstheme="minorHAnsi"/>
        </w:rPr>
        <w:t xml:space="preserve"> concludes, from the bark alert, with you calling the dog a few feet away from the </w:t>
      </w:r>
      <w:r w:rsidR="00EF3DF8" w:rsidRPr="00500C12">
        <w:rPr>
          <w:rFonts w:cstheme="minorHAnsi"/>
        </w:rPr>
        <w:t xml:space="preserve">trail layer </w:t>
      </w:r>
      <w:r w:rsidR="00374441" w:rsidRPr="00500C12">
        <w:rPr>
          <w:rFonts w:cstheme="minorHAnsi"/>
        </w:rPr>
        <w:t>then placing the dog in a stay</w:t>
      </w:r>
      <w:r w:rsidR="002D671D" w:rsidRPr="00500C12">
        <w:rPr>
          <w:rFonts w:cstheme="minorHAnsi"/>
        </w:rPr>
        <w:t xml:space="preserve"> so you can go to the trail layer to check on him</w:t>
      </w:r>
      <w:r w:rsidR="00374441" w:rsidRPr="00500C12">
        <w:rPr>
          <w:rFonts w:cstheme="minorHAnsi"/>
        </w:rPr>
        <w:t xml:space="preserve"> </w:t>
      </w:r>
      <w:r w:rsidR="008D5022" w:rsidRPr="00500C12">
        <w:rPr>
          <w:rFonts w:cstheme="minorHAnsi"/>
        </w:rPr>
        <w:t xml:space="preserve">or, from an indication, where the dog stops themselves a few feet from of the </w:t>
      </w:r>
      <w:r w:rsidR="00EF3DF8" w:rsidRPr="00500C12">
        <w:rPr>
          <w:rFonts w:cstheme="minorHAnsi"/>
        </w:rPr>
        <w:t>trail layer</w:t>
      </w:r>
      <w:r w:rsidR="002D671D" w:rsidRPr="00500C12">
        <w:rPr>
          <w:rFonts w:cstheme="minorHAnsi"/>
        </w:rPr>
        <w:t>, you tell the dog to stay, then</w:t>
      </w:r>
      <w:r w:rsidR="00374441" w:rsidRPr="00500C12">
        <w:rPr>
          <w:rFonts w:cstheme="minorHAnsi"/>
        </w:rPr>
        <w:t xml:space="preserve"> you go to check on the </w:t>
      </w:r>
      <w:r w:rsidR="00EF3DF8" w:rsidRPr="00500C12">
        <w:rPr>
          <w:rFonts w:cstheme="minorHAnsi"/>
        </w:rPr>
        <w:t>trail layer</w:t>
      </w:r>
      <w:r w:rsidR="00374441" w:rsidRPr="00500C12">
        <w:rPr>
          <w:rFonts w:cstheme="minorHAnsi"/>
        </w:rPr>
        <w:t>.</w:t>
      </w:r>
    </w:p>
    <w:p w14:paraId="7D8A1E89" w14:textId="77777777" w:rsidR="00FF19E1" w:rsidRPr="00500C12" w:rsidRDefault="00FF19E1" w:rsidP="00FF19E1">
      <w:pPr>
        <w:spacing w:after="0"/>
        <w:rPr>
          <w:rFonts w:cstheme="minorHAnsi"/>
        </w:rPr>
      </w:pPr>
      <w:r w:rsidRPr="00500C12">
        <w:rPr>
          <w:rFonts w:cstheme="minorHAnsi"/>
        </w:rPr>
        <w:t>Assuming the trail: 20 points</w:t>
      </w:r>
    </w:p>
    <w:p w14:paraId="36C26AE7" w14:textId="77777777" w:rsidR="00FF19E1" w:rsidRPr="00500C12" w:rsidRDefault="00FF19E1" w:rsidP="00FF19E1">
      <w:pPr>
        <w:spacing w:after="0"/>
        <w:rPr>
          <w:rFonts w:cstheme="minorHAnsi"/>
        </w:rPr>
      </w:pPr>
      <w:r w:rsidRPr="00500C12">
        <w:rPr>
          <w:rFonts w:cstheme="minorHAnsi"/>
        </w:rPr>
        <w:t>Following and maintaining the trail: 80 points</w:t>
      </w:r>
    </w:p>
    <w:p w14:paraId="5B8BE094" w14:textId="2C1C18BE" w:rsidR="00FF19E1" w:rsidRPr="00500C12" w:rsidRDefault="00FF19E1" w:rsidP="00FF19E1">
      <w:pPr>
        <w:spacing w:after="0"/>
        <w:rPr>
          <w:rFonts w:cstheme="minorHAnsi"/>
        </w:rPr>
      </w:pPr>
      <w:r w:rsidRPr="00500C12">
        <w:rPr>
          <w:rFonts w:cstheme="minorHAnsi"/>
        </w:rPr>
        <w:t>Behavior of the dog: 20 points</w:t>
      </w:r>
    </w:p>
    <w:p w14:paraId="2033849B" w14:textId="5B15EBA2" w:rsidR="00FF19E1" w:rsidRPr="00500C12" w:rsidRDefault="00FF19E1" w:rsidP="00FF19E1">
      <w:pPr>
        <w:spacing w:after="0"/>
        <w:rPr>
          <w:rFonts w:cstheme="minorHAnsi"/>
        </w:rPr>
      </w:pPr>
      <w:r w:rsidRPr="00500C12">
        <w:rPr>
          <w:rFonts w:cstheme="minorHAnsi"/>
        </w:rPr>
        <w:t>Locating and alert on the victim: 60 points</w:t>
      </w:r>
    </w:p>
    <w:p w14:paraId="52289674" w14:textId="4DF7CCB2" w:rsidR="00534B65" w:rsidRPr="00500C12" w:rsidRDefault="00FF19E1" w:rsidP="00FF19E1">
      <w:pPr>
        <w:spacing w:after="0"/>
        <w:rPr>
          <w:rFonts w:cstheme="minorHAnsi"/>
        </w:rPr>
      </w:pPr>
      <w:r w:rsidRPr="00500C12">
        <w:rPr>
          <w:rFonts w:cstheme="minorHAnsi"/>
        </w:rPr>
        <w:t>Tactic and teamwork: 20 points</w:t>
      </w:r>
    </w:p>
    <w:p w14:paraId="36749FF5" w14:textId="77777777" w:rsidR="00534B65" w:rsidRPr="00500C12" w:rsidRDefault="00534B65">
      <w:pPr>
        <w:rPr>
          <w:rFonts w:cstheme="minorHAnsi"/>
        </w:rPr>
      </w:pPr>
      <w:r w:rsidRPr="00500C12">
        <w:rPr>
          <w:rFonts w:cstheme="minorHAnsi"/>
        </w:rPr>
        <w:br w:type="page"/>
      </w:r>
    </w:p>
    <w:p w14:paraId="4283E206" w14:textId="77777777" w:rsidR="00F90477" w:rsidRPr="00500C12" w:rsidRDefault="00F90477" w:rsidP="00F90477">
      <w:pPr>
        <w:pStyle w:val="Heading1"/>
        <w:rPr>
          <w:rFonts w:asciiTheme="minorHAnsi" w:hAnsiTheme="minorHAnsi" w:cstheme="minorHAnsi"/>
          <w:b/>
          <w:bCs/>
          <w:sz w:val="22"/>
          <w:szCs w:val="22"/>
        </w:rPr>
      </w:pPr>
      <w:r w:rsidRPr="00500C12">
        <w:rPr>
          <w:rFonts w:asciiTheme="minorHAnsi" w:hAnsiTheme="minorHAnsi" w:cstheme="minorHAnsi"/>
          <w:b/>
          <w:bCs/>
          <w:sz w:val="22"/>
          <w:szCs w:val="22"/>
        </w:rPr>
        <w:lastRenderedPageBreak/>
        <w:t>Obedience/dexterity</w:t>
      </w:r>
    </w:p>
    <w:p w14:paraId="0A64B2AC" w14:textId="77777777" w:rsidR="00785364" w:rsidRDefault="00785364" w:rsidP="00785364">
      <w:pPr>
        <w:rPr>
          <w:rFonts w:cstheme="minorHAnsi"/>
        </w:rPr>
      </w:pPr>
      <w:r w:rsidRPr="00047FBB">
        <w:rPr>
          <w:rFonts w:cstheme="minorHAnsi"/>
        </w:rPr>
        <w:t xml:space="preserve">Two teams enter the field at the same time. The team enters and exits the field on leash but all exercises are performed off leash. </w:t>
      </w:r>
      <w:r>
        <w:rPr>
          <w:rFonts w:cstheme="minorHAnsi"/>
        </w:rPr>
        <w:t xml:space="preserve">There are three separate draws, conducted before the obedience/dexterity competition, determine the order of exercises. </w:t>
      </w:r>
      <w:r w:rsidRPr="0085552E">
        <w:rPr>
          <w:rFonts w:cstheme="minorHAnsi"/>
        </w:rPr>
        <w:t xml:space="preserve">After the check in, one team prepares for the down under distraction while the other prepares for the </w:t>
      </w:r>
      <w:r w:rsidRPr="003D7BF8">
        <w:rPr>
          <w:rFonts w:cstheme="minorHAnsi"/>
        </w:rPr>
        <w:t>heeling.</w:t>
      </w:r>
    </w:p>
    <w:p w14:paraId="542722FC" w14:textId="366249AF" w:rsidR="00785364" w:rsidRDefault="00785364" w:rsidP="00785364">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1</w:t>
      </w:r>
    </w:p>
    <w:tbl>
      <w:tblPr>
        <w:tblStyle w:val="TableGrid"/>
        <w:tblW w:w="0" w:type="auto"/>
        <w:tblLook w:val="04A0" w:firstRow="1" w:lastRow="0" w:firstColumn="1" w:lastColumn="0" w:noHBand="0" w:noVBand="1"/>
      </w:tblPr>
      <w:tblGrid>
        <w:gridCol w:w="3226"/>
        <w:gridCol w:w="2079"/>
        <w:gridCol w:w="4374"/>
      </w:tblGrid>
      <w:tr w:rsidR="005C2464" w14:paraId="1CDC78D5" w14:textId="77777777" w:rsidTr="005C2464">
        <w:tc>
          <w:tcPr>
            <w:tcW w:w="3226" w:type="dxa"/>
          </w:tcPr>
          <w:p w14:paraId="2E7BFA75" w14:textId="6CD33A00"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079" w:type="dxa"/>
          </w:tcPr>
          <w:p w14:paraId="654416F8" w14:textId="77777777" w:rsidR="005C2464" w:rsidRDefault="005C2464" w:rsidP="005C2464">
            <w:pPr>
              <w:spacing w:line="235" w:lineRule="atLeast"/>
              <w:rPr>
                <w:rFonts w:ascii="Calibri" w:eastAsia="Times New Roman" w:hAnsi="Calibri" w:cs="Calibri"/>
                <w:color w:val="222222"/>
              </w:rPr>
            </w:pPr>
          </w:p>
        </w:tc>
        <w:tc>
          <w:tcPr>
            <w:tcW w:w="4374" w:type="dxa"/>
          </w:tcPr>
          <w:p w14:paraId="00321857" w14:textId="77777777" w:rsidR="005C2464" w:rsidRDefault="005C2464" w:rsidP="005C2464">
            <w:pPr>
              <w:spacing w:line="235" w:lineRule="atLeast"/>
              <w:rPr>
                <w:rFonts w:ascii="Calibri" w:eastAsia="Times New Roman" w:hAnsi="Calibri" w:cs="Calibri"/>
                <w:color w:val="222222"/>
              </w:rPr>
            </w:pPr>
          </w:p>
        </w:tc>
      </w:tr>
      <w:tr w:rsidR="005C2464" w14:paraId="08C4D34E" w14:textId="77777777" w:rsidTr="005C2464">
        <w:tc>
          <w:tcPr>
            <w:tcW w:w="3226" w:type="dxa"/>
            <w:vMerge w:val="restart"/>
          </w:tcPr>
          <w:p w14:paraId="511431D6" w14:textId="033F2BAF"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Draw #1 determines the order of these exercises</w:t>
            </w:r>
          </w:p>
        </w:tc>
        <w:tc>
          <w:tcPr>
            <w:tcW w:w="2079" w:type="dxa"/>
          </w:tcPr>
          <w:p w14:paraId="0EC8B849" w14:textId="2B676BC1"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Carry and handover</w:t>
            </w:r>
          </w:p>
        </w:tc>
        <w:tc>
          <w:tcPr>
            <w:tcW w:w="4374" w:type="dxa"/>
          </w:tcPr>
          <w:p w14:paraId="45527E51" w14:textId="77777777" w:rsidR="005C2464" w:rsidRDefault="005C2464" w:rsidP="005C2464">
            <w:pPr>
              <w:spacing w:line="235" w:lineRule="atLeast"/>
              <w:rPr>
                <w:rFonts w:ascii="Calibri" w:eastAsia="Times New Roman" w:hAnsi="Calibri" w:cs="Calibri"/>
                <w:color w:val="222222"/>
              </w:rPr>
            </w:pPr>
          </w:p>
        </w:tc>
      </w:tr>
      <w:tr w:rsidR="005C2464" w14:paraId="687C352E" w14:textId="77777777" w:rsidTr="005C2464">
        <w:tc>
          <w:tcPr>
            <w:tcW w:w="3226" w:type="dxa"/>
            <w:vMerge/>
          </w:tcPr>
          <w:p w14:paraId="01EAFDB4" w14:textId="77777777" w:rsidR="005C2464" w:rsidRDefault="005C2464" w:rsidP="005C2464">
            <w:pPr>
              <w:spacing w:line="235" w:lineRule="atLeast"/>
              <w:rPr>
                <w:rFonts w:ascii="Calibri" w:eastAsia="Times New Roman" w:hAnsi="Calibri" w:cs="Calibri"/>
                <w:color w:val="222222"/>
              </w:rPr>
            </w:pPr>
          </w:p>
        </w:tc>
        <w:tc>
          <w:tcPr>
            <w:tcW w:w="2079" w:type="dxa"/>
          </w:tcPr>
          <w:p w14:paraId="2F1395DE" w14:textId="09044B0D" w:rsidR="005C2464" w:rsidRDefault="005C2464" w:rsidP="005C2464">
            <w:pPr>
              <w:spacing w:line="235" w:lineRule="atLeast"/>
              <w:rPr>
                <w:rFonts w:ascii="Calibri" w:eastAsia="Times New Roman" w:hAnsi="Calibri" w:cs="Calibri"/>
                <w:color w:val="222222"/>
              </w:rPr>
            </w:pPr>
            <w:r>
              <w:rPr>
                <w:rFonts w:ascii="Calibri" w:eastAsia="Times New Roman" w:hAnsi="Calibri" w:cs="Calibri"/>
                <w:color w:val="222222"/>
              </w:rPr>
              <w:t>Traversing unpleasant material</w:t>
            </w:r>
          </w:p>
        </w:tc>
        <w:tc>
          <w:tcPr>
            <w:tcW w:w="4374" w:type="dxa"/>
          </w:tcPr>
          <w:p w14:paraId="1D693753" w14:textId="20EB8CF5" w:rsidR="005C2464" w:rsidRDefault="005C2464" w:rsidP="005C2464">
            <w:pPr>
              <w:spacing w:line="235" w:lineRule="atLeast"/>
              <w:rPr>
                <w:rFonts w:ascii="Calibri" w:eastAsia="Times New Roman" w:hAnsi="Calibri" w:cs="Calibri"/>
                <w:color w:val="222222"/>
              </w:rPr>
            </w:pPr>
          </w:p>
        </w:tc>
      </w:tr>
      <w:tr w:rsidR="005C2464" w14:paraId="65B95ED8" w14:textId="77777777" w:rsidTr="005C2464">
        <w:tc>
          <w:tcPr>
            <w:tcW w:w="3226" w:type="dxa"/>
            <w:vMerge/>
          </w:tcPr>
          <w:p w14:paraId="0011113D" w14:textId="0CC42B5C" w:rsidR="005C2464" w:rsidRDefault="005C2464" w:rsidP="005C2464">
            <w:pPr>
              <w:spacing w:line="235" w:lineRule="atLeast"/>
              <w:rPr>
                <w:rFonts w:ascii="Calibri" w:eastAsia="Times New Roman" w:hAnsi="Calibri" w:cs="Calibri"/>
                <w:color w:val="222222"/>
              </w:rPr>
            </w:pPr>
          </w:p>
        </w:tc>
        <w:tc>
          <w:tcPr>
            <w:tcW w:w="2079" w:type="dxa"/>
          </w:tcPr>
          <w:p w14:paraId="29CEF760" w14:textId="0FE616C5" w:rsidR="005C2464" w:rsidRDefault="005C2464" w:rsidP="005C2464">
            <w:pPr>
              <w:spacing w:line="235" w:lineRule="atLeast"/>
              <w:rPr>
                <w:rFonts w:ascii="Calibri" w:eastAsia="Times New Roman" w:hAnsi="Calibri" w:cs="Calibri"/>
                <w:color w:val="222222"/>
              </w:rPr>
            </w:pPr>
            <w:r>
              <w:rPr>
                <w:rFonts w:ascii="Calibri" w:eastAsia="Times New Roman" w:hAnsi="Calibri" w:cs="Calibri"/>
                <w:color w:val="222222"/>
              </w:rPr>
              <w:t xml:space="preserve">Change of positions </w:t>
            </w:r>
          </w:p>
        </w:tc>
        <w:tc>
          <w:tcPr>
            <w:tcW w:w="4374" w:type="dxa"/>
          </w:tcPr>
          <w:p w14:paraId="03F4E9C8" w14:textId="078B4B34" w:rsidR="005C2464" w:rsidRDefault="005C2464" w:rsidP="005C2464">
            <w:pPr>
              <w:spacing w:line="235" w:lineRule="atLeast"/>
              <w:rPr>
                <w:rFonts w:ascii="Calibri" w:eastAsia="Times New Roman" w:hAnsi="Calibri" w:cs="Calibri"/>
                <w:color w:val="222222"/>
              </w:rPr>
            </w:pPr>
            <w:r>
              <w:rPr>
                <w:rFonts w:ascii="Calibri" w:eastAsia="Times New Roman" w:hAnsi="Calibri" w:cs="Calibri"/>
                <w:color w:val="222222"/>
              </w:rPr>
              <w:t>Draw #2 determines the order of the positions</w:t>
            </w:r>
          </w:p>
        </w:tc>
      </w:tr>
      <w:tr w:rsidR="005C2464" w14:paraId="5E7E2DFB" w14:textId="77777777" w:rsidTr="005C2464">
        <w:tc>
          <w:tcPr>
            <w:tcW w:w="3226" w:type="dxa"/>
            <w:vMerge w:val="restart"/>
          </w:tcPr>
          <w:p w14:paraId="13785F5C" w14:textId="5CC03260"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Draw #</w:t>
            </w:r>
            <w:r>
              <w:rPr>
                <w:rFonts w:ascii="Calibri" w:eastAsia="Times New Roman" w:hAnsi="Calibri" w:cs="Calibri"/>
                <w:color w:val="222222"/>
              </w:rPr>
              <w:t>3</w:t>
            </w:r>
            <w:r w:rsidRPr="008B1F24">
              <w:rPr>
                <w:rFonts w:ascii="Calibri" w:eastAsia="Times New Roman" w:hAnsi="Calibri" w:cs="Calibri"/>
                <w:color w:val="222222"/>
              </w:rPr>
              <w:t xml:space="preserve"> determines the order of these exercises</w:t>
            </w:r>
            <w:r>
              <w:rPr>
                <w:rFonts w:ascii="Calibri" w:eastAsia="Times New Roman" w:hAnsi="Calibri" w:cs="Calibri"/>
                <w:color w:val="222222"/>
              </w:rPr>
              <w:t>.</w:t>
            </w:r>
          </w:p>
        </w:tc>
        <w:tc>
          <w:tcPr>
            <w:tcW w:w="2079" w:type="dxa"/>
          </w:tcPr>
          <w:p w14:paraId="0BEF0C90" w14:textId="4362690A"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Unstable plank</w:t>
            </w:r>
          </w:p>
        </w:tc>
        <w:tc>
          <w:tcPr>
            <w:tcW w:w="4374" w:type="dxa"/>
          </w:tcPr>
          <w:p w14:paraId="6CC1B65E" w14:textId="77777777" w:rsidR="005C2464" w:rsidRDefault="005C2464" w:rsidP="005C2464">
            <w:pPr>
              <w:spacing w:line="235" w:lineRule="atLeast"/>
              <w:rPr>
                <w:rFonts w:ascii="Calibri" w:eastAsia="Times New Roman" w:hAnsi="Calibri" w:cs="Calibri"/>
                <w:color w:val="222222"/>
              </w:rPr>
            </w:pPr>
          </w:p>
        </w:tc>
      </w:tr>
      <w:tr w:rsidR="005C2464" w14:paraId="07DE6038" w14:textId="77777777" w:rsidTr="005C2464">
        <w:tc>
          <w:tcPr>
            <w:tcW w:w="3226" w:type="dxa"/>
            <w:vMerge/>
          </w:tcPr>
          <w:p w14:paraId="29B6DD83" w14:textId="77777777" w:rsidR="005C2464" w:rsidRDefault="005C2464" w:rsidP="005C2464">
            <w:pPr>
              <w:spacing w:line="235" w:lineRule="atLeast"/>
              <w:rPr>
                <w:rFonts w:ascii="Calibri" w:eastAsia="Times New Roman" w:hAnsi="Calibri" w:cs="Calibri"/>
                <w:color w:val="222222"/>
              </w:rPr>
            </w:pPr>
          </w:p>
        </w:tc>
        <w:tc>
          <w:tcPr>
            <w:tcW w:w="2079" w:type="dxa"/>
          </w:tcPr>
          <w:p w14:paraId="675CB092" w14:textId="31646CF1"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Tunnel</w:t>
            </w:r>
          </w:p>
        </w:tc>
        <w:tc>
          <w:tcPr>
            <w:tcW w:w="4374" w:type="dxa"/>
          </w:tcPr>
          <w:p w14:paraId="69EEC3E7" w14:textId="77777777" w:rsidR="005C2464" w:rsidRDefault="005C2464" w:rsidP="005C2464">
            <w:pPr>
              <w:spacing w:line="235" w:lineRule="atLeast"/>
              <w:rPr>
                <w:rFonts w:ascii="Calibri" w:eastAsia="Times New Roman" w:hAnsi="Calibri" w:cs="Calibri"/>
                <w:color w:val="222222"/>
              </w:rPr>
            </w:pPr>
          </w:p>
        </w:tc>
      </w:tr>
      <w:tr w:rsidR="005C2464" w14:paraId="702C6DCC" w14:textId="77777777" w:rsidTr="005C2464">
        <w:tc>
          <w:tcPr>
            <w:tcW w:w="3226" w:type="dxa"/>
          </w:tcPr>
          <w:p w14:paraId="791DFC03" w14:textId="3C056477"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079" w:type="dxa"/>
          </w:tcPr>
          <w:p w14:paraId="0E59FDB9" w14:textId="77777777" w:rsidR="005C2464" w:rsidRDefault="005C2464" w:rsidP="005C2464">
            <w:pPr>
              <w:spacing w:line="235" w:lineRule="atLeast"/>
              <w:rPr>
                <w:rFonts w:ascii="Calibri" w:eastAsia="Times New Roman" w:hAnsi="Calibri" w:cs="Calibri"/>
                <w:color w:val="222222"/>
              </w:rPr>
            </w:pPr>
          </w:p>
        </w:tc>
        <w:tc>
          <w:tcPr>
            <w:tcW w:w="4374" w:type="dxa"/>
          </w:tcPr>
          <w:p w14:paraId="2D6754C9" w14:textId="77777777" w:rsidR="005C2464" w:rsidRDefault="005C2464" w:rsidP="005C2464">
            <w:pPr>
              <w:spacing w:line="235" w:lineRule="atLeast"/>
              <w:rPr>
                <w:rFonts w:ascii="Calibri" w:eastAsia="Times New Roman" w:hAnsi="Calibri" w:cs="Calibri"/>
                <w:color w:val="222222"/>
              </w:rPr>
            </w:pPr>
          </w:p>
        </w:tc>
      </w:tr>
    </w:tbl>
    <w:p w14:paraId="1BB23D58" w14:textId="77777777" w:rsidR="00785364" w:rsidRDefault="00785364" w:rsidP="00785364">
      <w:pPr>
        <w:shd w:val="clear" w:color="auto" w:fill="FFFFFF"/>
        <w:spacing w:line="235" w:lineRule="atLeast"/>
        <w:rPr>
          <w:rFonts w:ascii="Calibri" w:eastAsia="Times New Roman" w:hAnsi="Calibri" w:cs="Calibri"/>
          <w:color w:val="222222"/>
        </w:rPr>
      </w:pPr>
    </w:p>
    <w:p w14:paraId="1FE821A7" w14:textId="77777777" w:rsidR="00785364" w:rsidRPr="008B1F24" w:rsidRDefault="00785364" w:rsidP="00785364">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2</w:t>
      </w:r>
    </w:p>
    <w:tbl>
      <w:tblPr>
        <w:tblStyle w:val="TableGrid"/>
        <w:tblW w:w="0" w:type="auto"/>
        <w:tblLook w:val="04A0" w:firstRow="1" w:lastRow="0" w:firstColumn="1" w:lastColumn="0" w:noHBand="0" w:noVBand="1"/>
      </w:tblPr>
      <w:tblGrid>
        <w:gridCol w:w="3226"/>
        <w:gridCol w:w="3226"/>
        <w:gridCol w:w="3227"/>
      </w:tblGrid>
      <w:tr w:rsidR="00CC057C" w14:paraId="7D4FBAFE" w14:textId="77777777" w:rsidTr="00CC057C">
        <w:tc>
          <w:tcPr>
            <w:tcW w:w="3226" w:type="dxa"/>
          </w:tcPr>
          <w:p w14:paraId="310F8DFD" w14:textId="053241FF"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Down under distraction</w:t>
            </w:r>
          </w:p>
        </w:tc>
        <w:tc>
          <w:tcPr>
            <w:tcW w:w="3226" w:type="dxa"/>
          </w:tcPr>
          <w:p w14:paraId="3CC6F4F5" w14:textId="77777777" w:rsidR="00CC057C" w:rsidRDefault="00CC057C" w:rsidP="00CC057C">
            <w:pPr>
              <w:rPr>
                <w:rFonts w:eastAsiaTheme="majorEastAsia" w:cstheme="minorHAnsi"/>
                <w:color w:val="2F5496" w:themeColor="accent1" w:themeShade="BF"/>
              </w:rPr>
            </w:pPr>
          </w:p>
        </w:tc>
        <w:tc>
          <w:tcPr>
            <w:tcW w:w="3227" w:type="dxa"/>
          </w:tcPr>
          <w:p w14:paraId="37B030DF" w14:textId="77777777" w:rsidR="00CC057C" w:rsidRDefault="00CC057C" w:rsidP="00CC057C">
            <w:pPr>
              <w:rPr>
                <w:rFonts w:eastAsiaTheme="majorEastAsia" w:cstheme="minorHAnsi"/>
                <w:color w:val="2F5496" w:themeColor="accent1" w:themeShade="BF"/>
              </w:rPr>
            </w:pPr>
          </w:p>
        </w:tc>
      </w:tr>
      <w:tr w:rsidR="00CC057C" w14:paraId="17F286CE" w14:textId="77777777" w:rsidTr="00CC057C">
        <w:tc>
          <w:tcPr>
            <w:tcW w:w="3226" w:type="dxa"/>
          </w:tcPr>
          <w:p w14:paraId="76C59642" w14:textId="741A8024"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3226" w:type="dxa"/>
          </w:tcPr>
          <w:p w14:paraId="15226913" w14:textId="77777777" w:rsidR="00CC057C" w:rsidRDefault="00CC057C" w:rsidP="00CC057C">
            <w:pPr>
              <w:rPr>
                <w:rFonts w:eastAsiaTheme="majorEastAsia" w:cstheme="minorHAnsi"/>
                <w:color w:val="2F5496" w:themeColor="accent1" w:themeShade="BF"/>
              </w:rPr>
            </w:pPr>
          </w:p>
        </w:tc>
        <w:tc>
          <w:tcPr>
            <w:tcW w:w="3227" w:type="dxa"/>
          </w:tcPr>
          <w:p w14:paraId="6425C48F" w14:textId="77777777" w:rsidR="00CC057C" w:rsidRDefault="00CC057C" w:rsidP="00CC057C">
            <w:pPr>
              <w:rPr>
                <w:rFonts w:eastAsiaTheme="majorEastAsia" w:cstheme="minorHAnsi"/>
                <w:color w:val="2F5496" w:themeColor="accent1" w:themeShade="BF"/>
              </w:rPr>
            </w:pPr>
          </w:p>
        </w:tc>
      </w:tr>
      <w:tr w:rsidR="00CC057C" w14:paraId="59B54FDA" w14:textId="77777777" w:rsidTr="00CC057C">
        <w:tc>
          <w:tcPr>
            <w:tcW w:w="3226" w:type="dxa"/>
            <w:vMerge w:val="restart"/>
          </w:tcPr>
          <w:p w14:paraId="4E2A530B" w14:textId="647793E2"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Exercise order matches that of team 1 draw 1</w:t>
            </w:r>
          </w:p>
        </w:tc>
        <w:tc>
          <w:tcPr>
            <w:tcW w:w="3226" w:type="dxa"/>
          </w:tcPr>
          <w:p w14:paraId="48C0AE67" w14:textId="37A26B5D"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Carry and handover</w:t>
            </w:r>
          </w:p>
        </w:tc>
        <w:tc>
          <w:tcPr>
            <w:tcW w:w="3227" w:type="dxa"/>
          </w:tcPr>
          <w:p w14:paraId="22EF845B" w14:textId="77777777" w:rsidR="00CC057C" w:rsidRDefault="00CC057C" w:rsidP="00CC057C">
            <w:pPr>
              <w:rPr>
                <w:rFonts w:eastAsiaTheme="majorEastAsia" w:cstheme="minorHAnsi"/>
                <w:color w:val="2F5496" w:themeColor="accent1" w:themeShade="BF"/>
              </w:rPr>
            </w:pPr>
          </w:p>
        </w:tc>
      </w:tr>
      <w:tr w:rsidR="00CC057C" w14:paraId="128F02D2" w14:textId="77777777" w:rsidTr="00CC057C">
        <w:tc>
          <w:tcPr>
            <w:tcW w:w="3226" w:type="dxa"/>
            <w:vMerge/>
          </w:tcPr>
          <w:p w14:paraId="1BC55243" w14:textId="77777777" w:rsidR="00CC057C" w:rsidRDefault="00CC057C" w:rsidP="00CC057C">
            <w:pPr>
              <w:rPr>
                <w:rFonts w:eastAsiaTheme="majorEastAsia" w:cstheme="minorHAnsi"/>
                <w:color w:val="2F5496" w:themeColor="accent1" w:themeShade="BF"/>
              </w:rPr>
            </w:pPr>
          </w:p>
        </w:tc>
        <w:tc>
          <w:tcPr>
            <w:tcW w:w="3226" w:type="dxa"/>
          </w:tcPr>
          <w:p w14:paraId="7BF195AD" w14:textId="6CFD9CDC" w:rsidR="00CC057C" w:rsidRDefault="00CC057C" w:rsidP="00CC057C">
            <w:pPr>
              <w:rPr>
                <w:rFonts w:eastAsiaTheme="majorEastAsia" w:cstheme="minorHAnsi"/>
                <w:color w:val="2F5496" w:themeColor="accent1" w:themeShade="BF"/>
              </w:rPr>
            </w:pPr>
            <w:r>
              <w:rPr>
                <w:rFonts w:ascii="Calibri" w:eastAsia="Times New Roman" w:hAnsi="Calibri" w:cs="Calibri"/>
                <w:color w:val="222222"/>
              </w:rPr>
              <w:t>Traversing unpleasant material</w:t>
            </w:r>
          </w:p>
        </w:tc>
        <w:tc>
          <w:tcPr>
            <w:tcW w:w="3227" w:type="dxa"/>
          </w:tcPr>
          <w:p w14:paraId="7E07F6AB" w14:textId="77777777" w:rsidR="00CC057C" w:rsidRDefault="00CC057C" w:rsidP="00CC057C">
            <w:pPr>
              <w:rPr>
                <w:rFonts w:eastAsiaTheme="majorEastAsia" w:cstheme="minorHAnsi"/>
                <w:color w:val="2F5496" w:themeColor="accent1" w:themeShade="BF"/>
              </w:rPr>
            </w:pPr>
          </w:p>
        </w:tc>
      </w:tr>
      <w:tr w:rsidR="00CC057C" w14:paraId="1C441FCE" w14:textId="77777777" w:rsidTr="00CC057C">
        <w:tc>
          <w:tcPr>
            <w:tcW w:w="3226" w:type="dxa"/>
            <w:vMerge/>
          </w:tcPr>
          <w:p w14:paraId="136C0025" w14:textId="77777777" w:rsidR="00CC057C" w:rsidRDefault="00CC057C" w:rsidP="00CC057C">
            <w:pPr>
              <w:rPr>
                <w:rFonts w:eastAsiaTheme="majorEastAsia" w:cstheme="minorHAnsi"/>
                <w:color w:val="2F5496" w:themeColor="accent1" w:themeShade="BF"/>
              </w:rPr>
            </w:pPr>
          </w:p>
        </w:tc>
        <w:tc>
          <w:tcPr>
            <w:tcW w:w="3226" w:type="dxa"/>
          </w:tcPr>
          <w:p w14:paraId="314E345A" w14:textId="5877881A" w:rsidR="00CC057C" w:rsidRDefault="00CC057C" w:rsidP="00CC057C">
            <w:pPr>
              <w:rPr>
                <w:rFonts w:eastAsiaTheme="majorEastAsia" w:cstheme="minorHAnsi"/>
                <w:color w:val="2F5496" w:themeColor="accent1" w:themeShade="BF"/>
              </w:rPr>
            </w:pPr>
            <w:r>
              <w:rPr>
                <w:rFonts w:ascii="Calibri" w:eastAsia="Times New Roman" w:hAnsi="Calibri" w:cs="Calibri"/>
                <w:color w:val="222222"/>
              </w:rPr>
              <w:t xml:space="preserve">Change of positions </w:t>
            </w:r>
          </w:p>
        </w:tc>
        <w:tc>
          <w:tcPr>
            <w:tcW w:w="3227" w:type="dxa"/>
          </w:tcPr>
          <w:p w14:paraId="203B4148" w14:textId="18F436C4" w:rsidR="00CC057C" w:rsidRDefault="00CC057C" w:rsidP="00CC057C">
            <w:pPr>
              <w:rPr>
                <w:rFonts w:eastAsiaTheme="majorEastAsia" w:cstheme="minorHAnsi"/>
                <w:color w:val="2F5496" w:themeColor="accent1" w:themeShade="BF"/>
              </w:rPr>
            </w:pPr>
            <w:r w:rsidRPr="004E551D">
              <w:rPr>
                <w:rFonts w:ascii="Calibri" w:eastAsia="Times New Roman" w:hAnsi="Calibri" w:cs="Calibri"/>
                <w:color w:val="222222"/>
              </w:rPr>
              <w:t>Separate draw to determine the order of</w:t>
            </w:r>
            <w:r>
              <w:rPr>
                <w:rFonts w:ascii="Calibri" w:eastAsia="Times New Roman" w:hAnsi="Calibri" w:cs="Calibri"/>
                <w:color w:val="222222"/>
              </w:rPr>
              <w:t xml:space="preserve"> positions</w:t>
            </w:r>
            <w:r w:rsidRPr="004E551D">
              <w:rPr>
                <w:rFonts w:ascii="Calibri" w:eastAsia="Times New Roman" w:hAnsi="Calibri" w:cs="Calibri"/>
                <w:color w:val="222222"/>
              </w:rPr>
              <w:t xml:space="preserve"> for second team</w:t>
            </w:r>
          </w:p>
        </w:tc>
      </w:tr>
      <w:tr w:rsidR="00CC057C" w14:paraId="39450729" w14:textId="77777777" w:rsidTr="00CC057C">
        <w:tc>
          <w:tcPr>
            <w:tcW w:w="3226" w:type="dxa"/>
            <w:vMerge w:val="restart"/>
          </w:tcPr>
          <w:p w14:paraId="7C84E199" w14:textId="0FA17F25"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 xml:space="preserve">Exercise order matches that of team 1 draw </w:t>
            </w:r>
            <w:r>
              <w:rPr>
                <w:rFonts w:ascii="Calibri" w:eastAsia="Times New Roman" w:hAnsi="Calibri" w:cs="Calibri"/>
                <w:color w:val="222222"/>
              </w:rPr>
              <w:t>3</w:t>
            </w:r>
          </w:p>
        </w:tc>
        <w:tc>
          <w:tcPr>
            <w:tcW w:w="3226" w:type="dxa"/>
          </w:tcPr>
          <w:p w14:paraId="10CF9A87" w14:textId="2CD4917E"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Unstable plank</w:t>
            </w:r>
          </w:p>
        </w:tc>
        <w:tc>
          <w:tcPr>
            <w:tcW w:w="3227" w:type="dxa"/>
          </w:tcPr>
          <w:p w14:paraId="0767EEE9" w14:textId="77777777" w:rsidR="00CC057C" w:rsidRDefault="00CC057C" w:rsidP="00CC057C">
            <w:pPr>
              <w:rPr>
                <w:rFonts w:eastAsiaTheme="majorEastAsia" w:cstheme="minorHAnsi"/>
                <w:color w:val="2F5496" w:themeColor="accent1" w:themeShade="BF"/>
              </w:rPr>
            </w:pPr>
          </w:p>
        </w:tc>
      </w:tr>
      <w:tr w:rsidR="00CC057C" w14:paraId="2D80AA2C" w14:textId="77777777" w:rsidTr="00CC057C">
        <w:tc>
          <w:tcPr>
            <w:tcW w:w="3226" w:type="dxa"/>
            <w:vMerge/>
          </w:tcPr>
          <w:p w14:paraId="2830714F" w14:textId="77777777" w:rsidR="00CC057C" w:rsidRDefault="00CC057C" w:rsidP="00CC057C">
            <w:pPr>
              <w:rPr>
                <w:rFonts w:eastAsiaTheme="majorEastAsia" w:cstheme="minorHAnsi"/>
                <w:color w:val="2F5496" w:themeColor="accent1" w:themeShade="BF"/>
              </w:rPr>
            </w:pPr>
          </w:p>
        </w:tc>
        <w:tc>
          <w:tcPr>
            <w:tcW w:w="3226" w:type="dxa"/>
          </w:tcPr>
          <w:p w14:paraId="6577AD21" w14:textId="7F9C78C7"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Tunnel</w:t>
            </w:r>
          </w:p>
        </w:tc>
        <w:tc>
          <w:tcPr>
            <w:tcW w:w="3227" w:type="dxa"/>
          </w:tcPr>
          <w:p w14:paraId="3B39A521" w14:textId="77777777" w:rsidR="00CC057C" w:rsidRDefault="00CC057C" w:rsidP="00CC057C">
            <w:pPr>
              <w:rPr>
                <w:rFonts w:eastAsiaTheme="majorEastAsia" w:cstheme="minorHAnsi"/>
                <w:color w:val="2F5496" w:themeColor="accent1" w:themeShade="BF"/>
              </w:rPr>
            </w:pPr>
          </w:p>
        </w:tc>
      </w:tr>
    </w:tbl>
    <w:p w14:paraId="25700D4A" w14:textId="6076FA13" w:rsidR="00785364" w:rsidRPr="003D7BF8" w:rsidRDefault="00785364" w:rsidP="00785364">
      <w:pPr>
        <w:rPr>
          <w:rFonts w:eastAsiaTheme="majorEastAsia" w:cstheme="minorHAnsi"/>
          <w:color w:val="2F5496" w:themeColor="accent1" w:themeShade="BF"/>
        </w:rPr>
      </w:pPr>
    </w:p>
    <w:p w14:paraId="0377FACA" w14:textId="77777777" w:rsidR="00CC057C" w:rsidRDefault="00CC057C">
      <w:pPr>
        <w:rPr>
          <w:rFonts w:eastAsiaTheme="majorEastAsia" w:cstheme="minorHAnsi"/>
          <w:color w:val="2F5496" w:themeColor="accent1" w:themeShade="BF"/>
        </w:rPr>
      </w:pPr>
      <w:r>
        <w:rPr>
          <w:rFonts w:cstheme="minorHAnsi"/>
        </w:rPr>
        <w:br w:type="page"/>
      </w:r>
    </w:p>
    <w:p w14:paraId="56BA91F8" w14:textId="61513555" w:rsidR="00785364" w:rsidRPr="0085552E" w:rsidRDefault="00785364" w:rsidP="00785364">
      <w:pPr>
        <w:pStyle w:val="Heading2"/>
        <w:rPr>
          <w:rFonts w:asciiTheme="minorHAnsi" w:hAnsiTheme="minorHAnsi" w:cstheme="minorHAnsi"/>
          <w:sz w:val="22"/>
          <w:szCs w:val="22"/>
        </w:rPr>
      </w:pPr>
      <w:r>
        <w:rPr>
          <w:rFonts w:asciiTheme="minorHAnsi" w:hAnsiTheme="minorHAnsi" w:cstheme="minorHAnsi"/>
          <w:sz w:val="22"/>
          <w:szCs w:val="22"/>
        </w:rPr>
        <w:lastRenderedPageBreak/>
        <w:t>H</w:t>
      </w:r>
      <w:r w:rsidRPr="003D7BF8">
        <w:rPr>
          <w:rFonts w:asciiTheme="minorHAnsi" w:hAnsiTheme="minorHAnsi" w:cstheme="minorHAnsi"/>
          <w:sz w:val="22"/>
          <w:szCs w:val="22"/>
        </w:rPr>
        <w:t>eeling</w:t>
      </w:r>
      <w:r>
        <w:rPr>
          <w:rFonts w:asciiTheme="minorHAnsi" w:hAnsiTheme="minorHAnsi" w:cstheme="minorHAnsi"/>
          <w:sz w:val="22"/>
          <w:szCs w:val="22"/>
        </w:rPr>
        <w:t xml:space="preserve"> with group</w:t>
      </w:r>
    </w:p>
    <w:p w14:paraId="4E7EB8E0" w14:textId="77777777" w:rsidR="00785364" w:rsidRPr="0085552E" w:rsidRDefault="00785364" w:rsidP="00785364">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6E8744C9" w14:textId="77777777" w:rsidR="00785364" w:rsidRDefault="00785364" w:rsidP="00785364">
      <w:pPr>
        <w:rPr>
          <w:rFonts w:cstheme="minorHAnsi"/>
        </w:rPr>
      </w:pPr>
      <w:r w:rsidRPr="003D7BF8">
        <w:rPr>
          <w:rFonts w:cstheme="minorHAnsi"/>
          <w:noProof/>
        </w:rPr>
        <w:drawing>
          <wp:inline distT="0" distB="0" distL="0" distR="0" wp14:anchorId="0AA27C3F" wp14:editId="1685457F">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5666C3EF" w14:textId="77777777" w:rsidR="00785364" w:rsidRDefault="00785364" w:rsidP="00785364">
      <w:pPr>
        <w:rPr>
          <w:rFonts w:cstheme="minorHAnsi"/>
        </w:rPr>
      </w:pPr>
      <w:r>
        <w:rPr>
          <w:rFonts w:cstheme="minorHAnsi"/>
        </w:rPr>
        <w:br w:type="page"/>
      </w:r>
    </w:p>
    <w:p w14:paraId="3F779DD6" w14:textId="77777777" w:rsidR="00785364" w:rsidRPr="00C57E70" w:rsidRDefault="00785364" w:rsidP="00785364">
      <w:pPr>
        <w:rPr>
          <w:rFonts w:cstheme="minorHAnsi"/>
        </w:rPr>
      </w:pPr>
      <w:r>
        <w:rPr>
          <w:rFonts w:cstheme="minorHAnsi"/>
        </w:rPr>
        <w:lastRenderedPageBreak/>
        <w:t>Followed by s</w:t>
      </w:r>
      <w:r w:rsidRPr="003D7BF8">
        <w:rPr>
          <w:rFonts w:cstheme="minorHAnsi"/>
        </w:rPr>
        <w:t>ite and execution a</w:t>
      </w:r>
      <w:r w:rsidRPr="0085552E">
        <w:rPr>
          <w:rFonts w:cstheme="minorHAnsi"/>
        </w:rPr>
        <w:t>ccording to sketch 10.2 in the international rules, reproduced here.</w:t>
      </w:r>
    </w:p>
    <w:p w14:paraId="6AEEF7CD" w14:textId="77777777" w:rsidR="00785364" w:rsidRPr="003D7BF8" w:rsidRDefault="00785364" w:rsidP="00785364">
      <w:pPr>
        <w:rPr>
          <w:rFonts w:cstheme="minorHAnsi"/>
          <w:b/>
          <w:bCs/>
        </w:rPr>
      </w:pPr>
      <w:r w:rsidRPr="003D7BF8">
        <w:rPr>
          <w:rFonts w:cstheme="minorHAnsi"/>
          <w:noProof/>
        </w:rPr>
        <w:drawing>
          <wp:inline distT="0" distB="0" distL="0" distR="0" wp14:anchorId="11C7CCFE" wp14:editId="390FD410">
            <wp:extent cx="6152515" cy="4803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6CA5643D" w14:textId="77777777" w:rsidR="00785364" w:rsidRPr="003D7BF8" w:rsidRDefault="00785364" w:rsidP="00785364">
      <w:pPr>
        <w:rPr>
          <w:rFonts w:cstheme="minorHAnsi"/>
        </w:rPr>
      </w:pPr>
      <w:bookmarkStart w:id="2" w:name="_Hlk89419470"/>
      <w:r w:rsidRPr="003D7BF8">
        <w:rPr>
          <w:rFonts w:cstheme="minorHAnsi"/>
        </w:rPr>
        <w:t xml:space="preserve">You may use either an auditory or a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judge will tell you when to start. You do everything else, such as turns, halt, change of pace, and so on, without direction from the judge or other test coordinator.  </w:t>
      </w:r>
    </w:p>
    <w:p w14:paraId="2003603D" w14:textId="77777777" w:rsidR="00785364" w:rsidRPr="003D7BF8" w:rsidRDefault="00785364" w:rsidP="00785364">
      <w:pPr>
        <w:rPr>
          <w:rFonts w:cstheme="minorHAnsi"/>
        </w:rPr>
      </w:pPr>
      <w:r w:rsidRPr="003D7BF8">
        <w:rPr>
          <w:rFonts w:cstheme="minorHAnsi"/>
        </w:rPr>
        <w:t>For the about turn</w:t>
      </w:r>
      <w:r>
        <w:rPr>
          <w:rFonts w:cstheme="minorHAnsi"/>
        </w:rPr>
        <w:t>s</w:t>
      </w:r>
      <w:r w:rsidRPr="003D7BF8">
        <w:rPr>
          <w:rFonts w:cstheme="minorHAnsi"/>
        </w:rPr>
        <w:t xml:space="preserve">, you must turn to the left (turning 180 degrees in place). For the dog, there are two allowable variations - the dog turns right and goes behind you, or the dog does a left about turn, pivoting in place. </w:t>
      </w:r>
    </w:p>
    <w:p w14:paraId="3C8FC32D" w14:textId="77777777" w:rsidR="00785364" w:rsidRPr="003D7BF8" w:rsidRDefault="00785364" w:rsidP="00785364">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723F65F8" w14:textId="77777777" w:rsidR="00785364" w:rsidRPr="003D7BF8" w:rsidRDefault="00785364" w:rsidP="00785364">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0537C605" w14:textId="77777777" w:rsidR="00785364" w:rsidRPr="003D7BF8" w:rsidRDefault="00785364" w:rsidP="00785364">
      <w:pPr>
        <w:rPr>
          <w:rFonts w:cstheme="minorHAnsi"/>
        </w:rPr>
      </w:pPr>
      <w:bookmarkStart w:id="3" w:name="_Hlk94707039"/>
      <w:r w:rsidRPr="003D7BF8">
        <w:rPr>
          <w:rFonts w:cstheme="minorHAnsi"/>
        </w:rPr>
        <w:t>After the halt take another 10-15 normal steps, do a left turn, go back to the centerline (about another 20-25 steps) and halt in basic position.</w:t>
      </w:r>
    </w:p>
    <w:bookmarkEnd w:id="2"/>
    <w:bookmarkEnd w:id="3"/>
    <w:p w14:paraId="47B46916" w14:textId="77777777" w:rsidR="00785364" w:rsidRPr="003D7BF8" w:rsidRDefault="00785364" w:rsidP="00785364">
      <w:pPr>
        <w:rPr>
          <w:rFonts w:cstheme="minorHAnsi"/>
        </w:rPr>
      </w:pPr>
      <w:r>
        <w:rPr>
          <w:rFonts w:cstheme="minorHAnsi"/>
        </w:rPr>
        <w:lastRenderedPageBreak/>
        <w:t>After this final halt you will begin the heeling with the group. You</w:t>
      </w:r>
      <w:r w:rsidRPr="003D7BF8">
        <w:rPr>
          <w:rFonts w:cstheme="minorHAnsi"/>
        </w:rPr>
        <w:t xml:space="preserve"> may use either an auditory or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work within the group is worth one third of the overall points in the exercise.  </w:t>
      </w:r>
    </w:p>
    <w:p w14:paraId="6F303E77" w14:textId="77777777" w:rsidR="00785364" w:rsidRDefault="00785364" w:rsidP="00785364">
      <w:pPr>
        <w:rPr>
          <w:rFonts w:cstheme="minorHAnsi"/>
        </w:rPr>
      </w:pPr>
      <w:r w:rsidRPr="003D7BF8">
        <w:rPr>
          <w:rFonts w:cstheme="minorHAnsi"/>
        </w:rPr>
        <w:t xml:space="preserve">Walk at a normal pace counter clockwise around the circle of people at a close distance so that your dog goes by each dog in the group.  Once you have passed both dogs, halt. The group will continue moving until both dogs have passed you again. </w:t>
      </w:r>
    </w:p>
    <w:p w14:paraId="28D95464" w14:textId="77777777" w:rsidR="00785364" w:rsidRDefault="00785364" w:rsidP="00785364">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r>
        <w:rPr>
          <w:rFonts w:cstheme="minorHAnsi"/>
        </w:rPr>
        <w:t xml:space="preserve"> </w:t>
      </w:r>
    </w:p>
    <w:p w14:paraId="34874F3B" w14:textId="77777777" w:rsidR="00785364" w:rsidRPr="00CE4FAD" w:rsidRDefault="00785364" w:rsidP="00785364">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Pr>
          <w:rFonts w:cstheme="minorHAnsi"/>
        </w:rPr>
        <w:t xml:space="preserve">It’s easiest to exit right after one of the handlers with a dog passes you. </w:t>
      </w:r>
      <w:r w:rsidRPr="00CE4FAD">
        <w:rPr>
          <w:rFonts w:cstheme="minorHAnsi"/>
        </w:rPr>
        <w:t xml:space="preserve"> </w:t>
      </w:r>
    </w:p>
    <w:p w14:paraId="45F7482D" w14:textId="77777777" w:rsidR="00785364" w:rsidRDefault="00785364" w:rsidP="00785364">
      <w:pPr>
        <w:rPr>
          <w:rFonts w:cstheme="minorHAnsi"/>
        </w:rPr>
      </w:pPr>
      <w:r w:rsidRPr="00CE4FAD">
        <w:rPr>
          <w:rFonts w:cstheme="minorHAnsi"/>
        </w:rPr>
        <w:t xml:space="preserve">Evaluation:  You dog should be social </w:t>
      </w:r>
      <w:r>
        <w:rPr>
          <w:rFonts w:cstheme="minorHAnsi"/>
        </w:rPr>
        <w:t xml:space="preserve">or neutral </w:t>
      </w:r>
      <w:r w:rsidRPr="00CE4FAD">
        <w:rPr>
          <w:rFonts w:cstheme="minorHAnsi"/>
        </w:rPr>
        <w:t xml:space="preserve">towards the other dogs. If your dog shows aggression and attacks a dog in the group, you will be disqualified. </w:t>
      </w:r>
      <w:r w:rsidRPr="003D7BF8">
        <w:rPr>
          <w:rFonts w:cstheme="minorHAnsi"/>
        </w:rPr>
        <w:t>The judge may also deduct points for the following faults, among others:</w:t>
      </w:r>
    </w:p>
    <w:p w14:paraId="3A98B399" w14:textId="77777777" w:rsidR="00785364" w:rsidRPr="003D7BF8" w:rsidRDefault="00785364" w:rsidP="00785364">
      <w:pPr>
        <w:rPr>
          <w:rFonts w:cstheme="minorHAnsi"/>
        </w:rPr>
      </w:pPr>
      <w:r w:rsidRPr="003D7BF8">
        <w:rPr>
          <w:rFonts w:cstheme="minorHAnsi"/>
        </w:rPr>
        <w:t>Evaluation: The judge may deduct points for the following faults, among others:</w:t>
      </w:r>
    </w:p>
    <w:p w14:paraId="0F2ED8D7" w14:textId="77777777" w:rsidR="00785364" w:rsidRPr="003D7BF8" w:rsidRDefault="00785364" w:rsidP="00785364">
      <w:pPr>
        <w:pStyle w:val="ListParagraph"/>
        <w:numPr>
          <w:ilvl w:val="0"/>
          <w:numId w:val="3"/>
        </w:numPr>
        <w:rPr>
          <w:rFonts w:cstheme="minorHAnsi"/>
        </w:rPr>
      </w:pPr>
      <w:r>
        <w:rPr>
          <w:rFonts w:cstheme="minorHAnsi"/>
        </w:rPr>
        <w:t>f</w:t>
      </w:r>
      <w:r w:rsidRPr="003D7BF8">
        <w:rPr>
          <w:rFonts w:cstheme="minorHAnsi"/>
        </w:rPr>
        <w:t>orging;</w:t>
      </w:r>
    </w:p>
    <w:p w14:paraId="134164EF" w14:textId="77777777" w:rsidR="00785364" w:rsidRPr="003D7BF8" w:rsidRDefault="00785364" w:rsidP="00785364">
      <w:pPr>
        <w:pStyle w:val="ListParagraph"/>
        <w:numPr>
          <w:ilvl w:val="0"/>
          <w:numId w:val="3"/>
        </w:numPr>
        <w:rPr>
          <w:rFonts w:cstheme="minorHAnsi"/>
        </w:rPr>
      </w:pPr>
      <w:r w:rsidRPr="003D7BF8">
        <w:rPr>
          <w:rFonts w:cstheme="minorHAnsi"/>
        </w:rPr>
        <w:t xml:space="preserve">deviating sideways; </w:t>
      </w:r>
    </w:p>
    <w:p w14:paraId="4EC9DA79" w14:textId="77777777" w:rsidR="00785364" w:rsidRPr="003D7BF8" w:rsidRDefault="00785364" w:rsidP="00785364">
      <w:pPr>
        <w:pStyle w:val="ListParagraph"/>
        <w:numPr>
          <w:ilvl w:val="0"/>
          <w:numId w:val="3"/>
        </w:numPr>
        <w:rPr>
          <w:rFonts w:cstheme="minorHAnsi"/>
        </w:rPr>
      </w:pPr>
      <w:r w:rsidRPr="003D7BF8">
        <w:rPr>
          <w:rFonts w:cstheme="minorHAnsi"/>
        </w:rPr>
        <w:t>lagging;</w:t>
      </w:r>
    </w:p>
    <w:p w14:paraId="30CF2FE5" w14:textId="77777777" w:rsidR="00785364" w:rsidRPr="003D7BF8" w:rsidRDefault="00785364" w:rsidP="00785364">
      <w:pPr>
        <w:pStyle w:val="ListParagraph"/>
        <w:numPr>
          <w:ilvl w:val="0"/>
          <w:numId w:val="3"/>
        </w:numPr>
        <w:rPr>
          <w:rFonts w:cstheme="minorHAnsi"/>
        </w:rPr>
      </w:pPr>
      <w:r w:rsidRPr="003D7BF8">
        <w:rPr>
          <w:rFonts w:cstheme="minorHAnsi"/>
        </w:rPr>
        <w:t xml:space="preserve">slow or hesitant sitting; </w:t>
      </w:r>
    </w:p>
    <w:p w14:paraId="176D392A" w14:textId="77777777" w:rsidR="00785364" w:rsidRPr="003D7BF8" w:rsidRDefault="00785364" w:rsidP="00785364">
      <w:pPr>
        <w:pStyle w:val="ListParagraph"/>
        <w:numPr>
          <w:ilvl w:val="0"/>
          <w:numId w:val="3"/>
        </w:numPr>
        <w:rPr>
          <w:rFonts w:cstheme="minorHAnsi"/>
        </w:rPr>
      </w:pPr>
      <w:r w:rsidRPr="003D7BF8">
        <w:rPr>
          <w:rFonts w:cstheme="minorHAnsi"/>
        </w:rPr>
        <w:t xml:space="preserve">submissive behavior of the dog; </w:t>
      </w:r>
    </w:p>
    <w:p w14:paraId="5436B2FC" w14:textId="77777777" w:rsidR="00785364" w:rsidRPr="003D7BF8" w:rsidRDefault="00785364" w:rsidP="00785364">
      <w:pPr>
        <w:pStyle w:val="ListParagraph"/>
        <w:numPr>
          <w:ilvl w:val="0"/>
          <w:numId w:val="3"/>
        </w:numPr>
        <w:rPr>
          <w:rFonts w:cstheme="minorHAnsi"/>
        </w:rPr>
      </w:pPr>
      <w:r w:rsidRPr="003D7BF8">
        <w:rPr>
          <w:rFonts w:cstheme="minorHAnsi"/>
        </w:rPr>
        <w:t>body help</w:t>
      </w:r>
      <w:r>
        <w:rPr>
          <w:rFonts w:cstheme="minorHAnsi"/>
        </w:rPr>
        <w:t>;</w:t>
      </w:r>
    </w:p>
    <w:p w14:paraId="517D4643" w14:textId="77777777" w:rsidR="00785364" w:rsidRPr="00CE4FAD" w:rsidRDefault="00785364" w:rsidP="00785364">
      <w:pPr>
        <w:pStyle w:val="ListParagraph"/>
        <w:numPr>
          <w:ilvl w:val="0"/>
          <w:numId w:val="15"/>
        </w:numPr>
        <w:rPr>
          <w:rFonts w:cstheme="minorHAnsi"/>
        </w:rPr>
      </w:pPr>
      <w:r w:rsidRPr="00CE4FAD">
        <w:rPr>
          <w:rFonts w:cstheme="minorHAnsi"/>
        </w:rPr>
        <w:t>lack of concentration by the dog;</w:t>
      </w:r>
    </w:p>
    <w:p w14:paraId="4DFD5493" w14:textId="77777777" w:rsidR="00785364" w:rsidRPr="00CE4FAD" w:rsidRDefault="00785364" w:rsidP="00785364">
      <w:pPr>
        <w:pStyle w:val="ListParagraph"/>
        <w:numPr>
          <w:ilvl w:val="0"/>
          <w:numId w:val="15"/>
        </w:numPr>
        <w:rPr>
          <w:rFonts w:cstheme="minorHAnsi"/>
        </w:rPr>
      </w:pPr>
      <w:r w:rsidRPr="00CE4FAD">
        <w:rPr>
          <w:rFonts w:cstheme="minorHAnsi"/>
        </w:rPr>
        <w:t>extra commands.</w:t>
      </w:r>
    </w:p>
    <w:p w14:paraId="0703B7BF" w14:textId="77777777" w:rsidR="00785364" w:rsidRDefault="00785364" w:rsidP="001A2ED8">
      <w:pPr>
        <w:rPr>
          <w:rFonts w:cstheme="minorHAnsi"/>
          <w:highlight w:val="magenta"/>
        </w:rPr>
      </w:pPr>
    </w:p>
    <w:p w14:paraId="1DEEAEC6" w14:textId="77777777" w:rsidR="00690EC3" w:rsidRDefault="00690EC3">
      <w:pPr>
        <w:rPr>
          <w:rFonts w:eastAsiaTheme="majorEastAsia" w:cstheme="minorHAnsi"/>
          <w:color w:val="2F5496" w:themeColor="accent1" w:themeShade="BF"/>
        </w:rPr>
      </w:pPr>
      <w:r>
        <w:rPr>
          <w:rFonts w:cstheme="minorHAnsi"/>
        </w:rPr>
        <w:br w:type="page"/>
      </w:r>
    </w:p>
    <w:p w14:paraId="2A4EFE6A" w14:textId="76650E9E" w:rsidR="00690EC3" w:rsidRDefault="00690EC3" w:rsidP="00690EC3">
      <w:pPr>
        <w:pStyle w:val="Heading2"/>
        <w:rPr>
          <w:rFonts w:asciiTheme="minorHAnsi" w:hAnsiTheme="minorHAnsi" w:cstheme="minorHAnsi"/>
          <w:sz w:val="22"/>
          <w:szCs w:val="22"/>
        </w:rPr>
      </w:pPr>
      <w:r>
        <w:rPr>
          <w:rFonts w:asciiTheme="minorHAnsi" w:hAnsiTheme="minorHAnsi" w:cstheme="minorHAnsi"/>
          <w:sz w:val="22"/>
          <w:szCs w:val="22"/>
        </w:rPr>
        <w:lastRenderedPageBreak/>
        <w:t>Change of Position</w:t>
      </w:r>
    </w:p>
    <w:p w14:paraId="3382FB01" w14:textId="77777777" w:rsidR="00690EC3" w:rsidRDefault="00690EC3" w:rsidP="00690EC3">
      <w:pPr>
        <w:rPr>
          <w:rFonts w:cstheme="minorHAnsi"/>
        </w:rPr>
      </w:pPr>
      <w:r>
        <w:rPr>
          <w:rFonts w:cstheme="minorHAnsi"/>
        </w:rPr>
        <w:t xml:space="preserve">Site and execution according to sketch 10.4 in the international rules, reproduced here. </w:t>
      </w:r>
    </w:p>
    <w:p w14:paraId="42E42EAE" w14:textId="561A6B8B" w:rsidR="00690EC3" w:rsidRDefault="003A46BD" w:rsidP="00690EC3">
      <w:pPr>
        <w:rPr>
          <w:rFonts w:cstheme="minorHAnsi"/>
        </w:rPr>
      </w:pPr>
      <w:r>
        <w:rPr>
          <w:noProof/>
        </w:rPr>
        <w:drawing>
          <wp:inline distT="0" distB="0" distL="0" distR="0" wp14:anchorId="4E9C8E89" wp14:editId="76AE2848">
            <wp:extent cx="5433060" cy="2034944"/>
            <wp:effectExtent l="0" t="0" r="0" b="3810"/>
            <wp:docPr id="874079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79804" name=""/>
                    <pic:cNvPicPr/>
                  </pic:nvPicPr>
                  <pic:blipFill>
                    <a:blip r:embed="rId10"/>
                    <a:stretch>
                      <a:fillRect/>
                    </a:stretch>
                  </pic:blipFill>
                  <pic:spPr>
                    <a:xfrm>
                      <a:off x="0" y="0"/>
                      <a:ext cx="5447942" cy="2040518"/>
                    </a:xfrm>
                    <a:prstGeom prst="rect">
                      <a:avLst/>
                    </a:prstGeom>
                  </pic:spPr>
                </pic:pic>
              </a:graphicData>
            </a:graphic>
          </wp:inline>
        </w:drawing>
      </w:r>
    </w:p>
    <w:p w14:paraId="486BC6BB" w14:textId="0C34E38A" w:rsidR="003A46BD" w:rsidRDefault="003A46BD" w:rsidP="00690EC3">
      <w:pPr>
        <w:rPr>
          <w:rFonts w:cstheme="minorHAnsi"/>
        </w:rPr>
      </w:pPr>
      <w:r w:rsidRPr="003A46BD">
        <w:drawing>
          <wp:inline distT="0" distB="0" distL="0" distR="0" wp14:anchorId="6409DD07" wp14:editId="5FD10C0F">
            <wp:extent cx="4914118" cy="4861560"/>
            <wp:effectExtent l="0" t="0" r="1270" b="0"/>
            <wp:docPr id="447014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014398" name=""/>
                    <pic:cNvPicPr/>
                  </pic:nvPicPr>
                  <pic:blipFill>
                    <a:blip r:embed="rId11"/>
                    <a:stretch>
                      <a:fillRect/>
                    </a:stretch>
                  </pic:blipFill>
                  <pic:spPr>
                    <a:xfrm>
                      <a:off x="0" y="0"/>
                      <a:ext cx="4923791" cy="4871130"/>
                    </a:xfrm>
                    <a:prstGeom prst="rect">
                      <a:avLst/>
                    </a:prstGeom>
                  </pic:spPr>
                </pic:pic>
              </a:graphicData>
            </a:graphic>
          </wp:inline>
        </w:drawing>
      </w:r>
    </w:p>
    <w:p w14:paraId="46DF9078" w14:textId="492175F6" w:rsidR="00690EC3" w:rsidRDefault="00690EC3" w:rsidP="00690EC3">
      <w:pPr>
        <w:rPr>
          <w:rFonts w:cstheme="minorHAnsi"/>
        </w:rPr>
      </w:pPr>
      <w:r>
        <w:rPr>
          <w:rFonts w:cstheme="minorHAnsi"/>
        </w:rPr>
        <w:t xml:space="preserve">Stand 10 </w:t>
      </w:r>
      <w:r w:rsidR="003A46BD">
        <w:rPr>
          <w:rFonts w:cstheme="minorHAnsi"/>
        </w:rPr>
        <w:t>meter</w:t>
      </w:r>
      <w:r>
        <w:rPr>
          <w:rFonts w:cstheme="minorHAnsi"/>
        </w:rPr>
        <w:t>s from the table. On the judge’s command, send the dog to the table with an auditory or visual cue or both. The dog should jump without hesitation on the table and remain standing. At the judge’s instruction, demonstrate positions according to the order of the draw. You may use an auditory or visual cue or both for each position change. At the judge’s command, recall the dog to the front position. Then, with an auditory cue only, assume the basic position.</w:t>
      </w:r>
    </w:p>
    <w:p w14:paraId="09B61B79" w14:textId="77777777" w:rsidR="00690EC3" w:rsidRDefault="00690EC3" w:rsidP="00690EC3">
      <w:pPr>
        <w:rPr>
          <w:rFonts w:cstheme="minorHAnsi"/>
        </w:rPr>
      </w:pPr>
    </w:p>
    <w:p w14:paraId="2A489633" w14:textId="77777777" w:rsidR="00690EC3" w:rsidRDefault="00690EC3" w:rsidP="00690EC3">
      <w:pPr>
        <w:rPr>
          <w:rFonts w:cstheme="minorHAnsi"/>
        </w:rPr>
      </w:pPr>
      <w:r>
        <w:rPr>
          <w:rFonts w:cstheme="minorHAnsi"/>
        </w:rPr>
        <w:t xml:space="preserve">Evaluation: </w:t>
      </w:r>
      <w:bookmarkStart w:id="4" w:name="_Hlk88214804"/>
      <w:r>
        <w:rPr>
          <w:rFonts w:cstheme="minorHAnsi"/>
        </w:rPr>
        <w:t>The judge may deduct points for the following faults, among others:</w:t>
      </w:r>
    </w:p>
    <w:bookmarkEnd w:id="4"/>
    <w:p w14:paraId="3DB6E092" w14:textId="77777777" w:rsidR="00690EC3" w:rsidRDefault="00690EC3" w:rsidP="00690EC3">
      <w:pPr>
        <w:pStyle w:val="ListParagraph"/>
        <w:numPr>
          <w:ilvl w:val="0"/>
          <w:numId w:val="19"/>
        </w:numPr>
        <w:spacing w:line="256" w:lineRule="auto"/>
        <w:rPr>
          <w:rFonts w:cstheme="minorHAnsi"/>
        </w:rPr>
      </w:pPr>
      <w:r>
        <w:rPr>
          <w:rFonts w:cstheme="minorHAnsi"/>
        </w:rPr>
        <w:t>hesitant mounting the table;</w:t>
      </w:r>
    </w:p>
    <w:p w14:paraId="2BD203CD" w14:textId="77777777" w:rsidR="00690EC3" w:rsidRDefault="00690EC3" w:rsidP="00690EC3">
      <w:pPr>
        <w:pStyle w:val="ListParagraph"/>
        <w:numPr>
          <w:ilvl w:val="0"/>
          <w:numId w:val="19"/>
        </w:numPr>
        <w:spacing w:line="256" w:lineRule="auto"/>
        <w:rPr>
          <w:rFonts w:cstheme="minorHAnsi"/>
        </w:rPr>
      </w:pPr>
      <w:r>
        <w:rPr>
          <w:rFonts w:cstheme="minorHAnsi"/>
        </w:rPr>
        <w:t>slow to take a position;</w:t>
      </w:r>
    </w:p>
    <w:p w14:paraId="32E8A33E" w14:textId="77777777" w:rsidR="00690EC3" w:rsidRDefault="00690EC3" w:rsidP="00690EC3">
      <w:pPr>
        <w:pStyle w:val="ListParagraph"/>
        <w:numPr>
          <w:ilvl w:val="0"/>
          <w:numId w:val="19"/>
        </w:numPr>
        <w:spacing w:line="256" w:lineRule="auto"/>
        <w:rPr>
          <w:rFonts w:cstheme="minorHAnsi"/>
        </w:rPr>
      </w:pPr>
      <w:r>
        <w:rPr>
          <w:rFonts w:cstheme="minorHAnsi"/>
        </w:rPr>
        <w:t>failure to take a position;</w:t>
      </w:r>
    </w:p>
    <w:p w14:paraId="21CB5E36" w14:textId="77777777" w:rsidR="00690EC3" w:rsidRDefault="00690EC3" w:rsidP="00690EC3">
      <w:pPr>
        <w:pStyle w:val="ListParagraph"/>
        <w:numPr>
          <w:ilvl w:val="0"/>
          <w:numId w:val="19"/>
        </w:numPr>
        <w:spacing w:line="256" w:lineRule="auto"/>
        <w:rPr>
          <w:rFonts w:cstheme="minorHAnsi"/>
        </w:rPr>
      </w:pPr>
      <w:r>
        <w:rPr>
          <w:rFonts w:cstheme="minorHAnsi"/>
        </w:rPr>
        <w:t>slow recall;</w:t>
      </w:r>
    </w:p>
    <w:p w14:paraId="11EA0B8C" w14:textId="77777777" w:rsidR="00690EC3" w:rsidRDefault="00690EC3" w:rsidP="00690EC3">
      <w:pPr>
        <w:pStyle w:val="ListParagraph"/>
        <w:numPr>
          <w:ilvl w:val="0"/>
          <w:numId w:val="19"/>
        </w:numPr>
        <w:spacing w:line="256" w:lineRule="auto"/>
        <w:rPr>
          <w:rFonts w:cstheme="minorHAnsi"/>
        </w:rPr>
      </w:pPr>
      <w:r>
        <w:rPr>
          <w:rFonts w:cstheme="minorHAnsi"/>
        </w:rPr>
        <w:t xml:space="preserve">crooked front or finish; </w:t>
      </w:r>
    </w:p>
    <w:p w14:paraId="5AC9A9BD" w14:textId="77777777" w:rsidR="00690EC3" w:rsidRDefault="00690EC3" w:rsidP="00690EC3">
      <w:pPr>
        <w:pStyle w:val="ListParagraph"/>
        <w:numPr>
          <w:ilvl w:val="0"/>
          <w:numId w:val="19"/>
        </w:numPr>
        <w:spacing w:line="256" w:lineRule="auto"/>
        <w:rPr>
          <w:rFonts w:cstheme="minorHAnsi"/>
        </w:rPr>
      </w:pPr>
      <w:r>
        <w:rPr>
          <w:rFonts w:cstheme="minorHAnsi"/>
        </w:rPr>
        <w:t xml:space="preserve">extra commands or body aids. </w:t>
      </w:r>
    </w:p>
    <w:p w14:paraId="05819420" w14:textId="5045CCF8" w:rsidR="00690EC3" w:rsidRDefault="00690EC3" w:rsidP="00690EC3">
      <w:pPr>
        <w:rPr>
          <w:rFonts w:cstheme="minorHAnsi"/>
        </w:rPr>
      </w:pPr>
    </w:p>
    <w:p w14:paraId="4A5E068C" w14:textId="77777777" w:rsidR="00615388" w:rsidRDefault="00615388">
      <w:pPr>
        <w:rPr>
          <w:rFonts w:eastAsiaTheme="majorEastAsia" w:cstheme="minorHAnsi"/>
          <w:color w:val="2F5496" w:themeColor="accent1" w:themeShade="BF"/>
        </w:rPr>
      </w:pPr>
      <w:r>
        <w:rPr>
          <w:rFonts w:cstheme="minorHAnsi"/>
        </w:rPr>
        <w:br w:type="page"/>
      </w:r>
    </w:p>
    <w:p w14:paraId="0C182BD9" w14:textId="09137437" w:rsidR="00615388" w:rsidRDefault="00615388" w:rsidP="00615388">
      <w:pPr>
        <w:pStyle w:val="Heading2"/>
        <w:rPr>
          <w:rFonts w:asciiTheme="minorHAnsi" w:hAnsiTheme="minorHAnsi" w:cstheme="minorHAnsi"/>
          <w:sz w:val="22"/>
          <w:szCs w:val="22"/>
        </w:rPr>
      </w:pPr>
      <w:r>
        <w:rPr>
          <w:rFonts w:asciiTheme="minorHAnsi" w:hAnsiTheme="minorHAnsi" w:cstheme="minorHAnsi"/>
          <w:sz w:val="22"/>
          <w:szCs w:val="22"/>
        </w:rPr>
        <w:lastRenderedPageBreak/>
        <w:t>Traversing unpleasant material</w:t>
      </w:r>
    </w:p>
    <w:p w14:paraId="1656E2A0" w14:textId="77777777" w:rsidR="00615388" w:rsidRDefault="00615388" w:rsidP="00615388">
      <w:pPr>
        <w:rPr>
          <w:rFonts w:cstheme="minorHAnsi"/>
        </w:rPr>
      </w:pPr>
      <w:r>
        <w:rPr>
          <w:rFonts w:cstheme="minorHAnsi"/>
        </w:rPr>
        <w:t xml:space="preserve">Site and execution according to sketch 20.1 in the international rules, reproduced here. </w:t>
      </w:r>
    </w:p>
    <w:p w14:paraId="1E40CFD8" w14:textId="77777777" w:rsidR="00615388" w:rsidRDefault="00615388" w:rsidP="00615388">
      <w:pPr>
        <w:rPr>
          <w:rFonts w:cstheme="minorHAnsi"/>
        </w:rPr>
      </w:pPr>
    </w:p>
    <w:p w14:paraId="37726264" w14:textId="47F7A704" w:rsidR="00615388" w:rsidRDefault="00615388" w:rsidP="00615388">
      <w:pPr>
        <w:rPr>
          <w:rFonts w:cstheme="minorHAnsi"/>
        </w:rPr>
      </w:pPr>
      <w:r>
        <w:rPr>
          <w:rFonts w:cstheme="minorHAnsi"/>
          <w:noProof/>
        </w:rPr>
        <w:drawing>
          <wp:inline distT="0" distB="0" distL="0" distR="0" wp14:anchorId="121A0AAC" wp14:editId="1599CA6E">
            <wp:extent cx="5334000" cy="474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743450"/>
                    </a:xfrm>
                    <a:prstGeom prst="rect">
                      <a:avLst/>
                    </a:prstGeom>
                    <a:noFill/>
                    <a:ln>
                      <a:noFill/>
                    </a:ln>
                  </pic:spPr>
                </pic:pic>
              </a:graphicData>
            </a:graphic>
          </wp:inline>
        </w:drawing>
      </w:r>
    </w:p>
    <w:p w14:paraId="3A3576C3" w14:textId="77777777" w:rsidR="00615388" w:rsidRDefault="00615388" w:rsidP="00615388">
      <w:pPr>
        <w:rPr>
          <w:rFonts w:cstheme="minorHAnsi"/>
        </w:rPr>
      </w:pPr>
      <w:r>
        <w:rPr>
          <w:rFonts w:cstheme="minorHAnsi"/>
        </w:rPr>
        <w:t>Beginning from a basic position, and on the command of the judge, cue the dog to heel with an auditory or visual cue or both. Walk completely across the unpleasant material, do a left about turn, heel back across the material again with an automatic sit atop the material on the return pass. After the sit, continue off the material and end in basic position.</w:t>
      </w:r>
    </w:p>
    <w:p w14:paraId="3019E7EA" w14:textId="77777777" w:rsidR="00615388" w:rsidRDefault="00615388" w:rsidP="00615388">
      <w:pPr>
        <w:rPr>
          <w:rFonts w:cstheme="minorHAnsi"/>
        </w:rPr>
      </w:pPr>
      <w:r>
        <w:rPr>
          <w:rFonts w:cstheme="minorHAnsi"/>
        </w:rPr>
        <w:t xml:space="preserve">Evaluation: </w:t>
      </w:r>
      <w:bookmarkStart w:id="5" w:name="_Hlk88215510"/>
      <w:r>
        <w:rPr>
          <w:rFonts w:cstheme="minorHAnsi"/>
        </w:rPr>
        <w:t xml:space="preserve">The judge may deduct points for the following faults, among others: </w:t>
      </w:r>
      <w:bookmarkEnd w:id="5"/>
      <w:r>
        <w:rPr>
          <w:rFonts w:cstheme="minorHAnsi"/>
        </w:rPr>
        <w:t xml:space="preserve"> </w:t>
      </w:r>
    </w:p>
    <w:p w14:paraId="6CE2C403" w14:textId="77777777" w:rsidR="00615388" w:rsidRDefault="00615388" w:rsidP="00615388">
      <w:pPr>
        <w:pStyle w:val="ListParagraph"/>
        <w:numPr>
          <w:ilvl w:val="0"/>
          <w:numId w:val="20"/>
        </w:numPr>
        <w:spacing w:line="256" w:lineRule="auto"/>
        <w:rPr>
          <w:rFonts w:cstheme="minorHAnsi"/>
        </w:rPr>
      </w:pPr>
      <w:r>
        <w:rPr>
          <w:rFonts w:cstheme="minorHAnsi"/>
        </w:rPr>
        <w:t>the dog is insecure;</w:t>
      </w:r>
    </w:p>
    <w:p w14:paraId="52869648" w14:textId="77777777" w:rsidR="00615388" w:rsidRDefault="00615388" w:rsidP="00615388">
      <w:pPr>
        <w:pStyle w:val="ListParagraph"/>
        <w:numPr>
          <w:ilvl w:val="0"/>
          <w:numId w:val="20"/>
        </w:numPr>
        <w:spacing w:line="256" w:lineRule="auto"/>
        <w:rPr>
          <w:rFonts w:cstheme="minorHAnsi"/>
        </w:rPr>
      </w:pPr>
      <w:r>
        <w:rPr>
          <w:rFonts w:cstheme="minorHAnsi"/>
        </w:rPr>
        <w:t>the dog hesitates or avoids material;</w:t>
      </w:r>
    </w:p>
    <w:p w14:paraId="10403747" w14:textId="77777777" w:rsidR="00615388" w:rsidRDefault="00615388" w:rsidP="00615388">
      <w:pPr>
        <w:pStyle w:val="ListParagraph"/>
        <w:numPr>
          <w:ilvl w:val="0"/>
          <w:numId w:val="20"/>
        </w:numPr>
        <w:spacing w:line="256" w:lineRule="auto"/>
        <w:rPr>
          <w:rFonts w:cstheme="minorHAnsi"/>
        </w:rPr>
      </w:pPr>
      <w:r>
        <w:rPr>
          <w:rFonts w:cstheme="minorHAnsi"/>
        </w:rPr>
        <w:t>extra commands or body help.</w:t>
      </w:r>
    </w:p>
    <w:p w14:paraId="0A956095" w14:textId="77777777" w:rsidR="00615388" w:rsidRDefault="00615388" w:rsidP="00615388">
      <w:pPr>
        <w:rPr>
          <w:rFonts w:eastAsiaTheme="majorEastAsia" w:cstheme="minorHAnsi"/>
          <w:color w:val="2F5496" w:themeColor="accent1" w:themeShade="BF"/>
        </w:rPr>
      </w:pPr>
      <w:r>
        <w:rPr>
          <w:rFonts w:cstheme="minorHAnsi"/>
        </w:rPr>
        <w:t xml:space="preserve">If the dog leaves the area before it ends, the exercise is considered insufficient. </w:t>
      </w:r>
    </w:p>
    <w:p w14:paraId="20D51CDD" w14:textId="536228C7" w:rsidR="00556866" w:rsidRDefault="00556866">
      <w:pPr>
        <w:rPr>
          <w:rFonts w:cstheme="minorHAnsi"/>
        </w:rPr>
      </w:pPr>
      <w:r>
        <w:rPr>
          <w:rFonts w:cstheme="minorHAnsi"/>
        </w:rPr>
        <w:br w:type="page"/>
      </w:r>
    </w:p>
    <w:p w14:paraId="593C591F" w14:textId="77777777" w:rsidR="00556866" w:rsidRPr="00135DD3" w:rsidRDefault="00556866" w:rsidP="00556866">
      <w:pPr>
        <w:pStyle w:val="Heading2"/>
        <w:rPr>
          <w:rFonts w:cstheme="minorBidi"/>
        </w:rPr>
      </w:pPr>
      <w:r>
        <w:lastRenderedPageBreak/>
        <w:t>Unstable plank</w:t>
      </w:r>
    </w:p>
    <w:p w14:paraId="7B33E149" w14:textId="77777777" w:rsidR="00556866" w:rsidRPr="003D7BF8" w:rsidRDefault="00556866" w:rsidP="00556866">
      <w:pPr>
        <w:rPr>
          <w:rFonts w:cstheme="minorHAnsi"/>
        </w:rPr>
      </w:pPr>
      <w:r w:rsidRPr="00386C3A">
        <w:rPr>
          <w:rFonts w:cstheme="minorHAnsi"/>
        </w:rPr>
        <w:t>Site and execution according to sketch 20.6 in the international rules, reproduced here.</w:t>
      </w:r>
      <w:r w:rsidRPr="003D7BF8">
        <w:rPr>
          <w:rFonts w:cstheme="minorHAnsi"/>
        </w:rPr>
        <w:t xml:space="preserve"> </w:t>
      </w:r>
    </w:p>
    <w:p w14:paraId="1056A45C" w14:textId="77777777" w:rsidR="00556866" w:rsidRPr="003D7BF8" w:rsidRDefault="00556866" w:rsidP="00556866">
      <w:pPr>
        <w:rPr>
          <w:rFonts w:cstheme="minorHAnsi"/>
        </w:rPr>
      </w:pPr>
      <w:r>
        <w:rPr>
          <w:noProof/>
        </w:rPr>
        <w:drawing>
          <wp:inline distT="0" distB="0" distL="0" distR="0" wp14:anchorId="40B0F42D" wp14:editId="4BFE7B06">
            <wp:extent cx="3590925" cy="46505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7439" cy="4671929"/>
                    </a:xfrm>
                    <a:prstGeom prst="rect">
                      <a:avLst/>
                    </a:prstGeom>
                  </pic:spPr>
                </pic:pic>
              </a:graphicData>
            </a:graphic>
          </wp:inline>
        </w:drawing>
      </w:r>
    </w:p>
    <w:p w14:paraId="66EC1431" w14:textId="77777777" w:rsidR="00556866" w:rsidRPr="00F91703" w:rsidRDefault="00556866" w:rsidP="00556866">
      <w:pPr>
        <w:rPr>
          <w:rFonts w:cstheme="minorHAnsi"/>
        </w:rPr>
      </w:pPr>
      <w:r w:rsidRPr="003D7BF8">
        <w:rPr>
          <w:rFonts w:cstheme="minorHAnsi"/>
        </w:rPr>
        <w:t>From the basic position, and on the command of the judge, with either an auditory or visual cue</w:t>
      </w:r>
      <w:r>
        <w:rPr>
          <w:rFonts w:cstheme="minorHAnsi"/>
        </w:rPr>
        <w:t>, or both,</w:t>
      </w:r>
      <w:r w:rsidRPr="003D7BF8">
        <w:rPr>
          <w:rFonts w:cstheme="minorHAnsi"/>
        </w:rPr>
        <w:t xml:space="preserve"> tell the dog to mount the </w:t>
      </w:r>
      <w:r>
        <w:rPr>
          <w:rFonts w:cstheme="minorHAnsi"/>
        </w:rPr>
        <w:t xml:space="preserve">plank. Once the dog has jumped on the plank, give an auditory cue to the dog to remain in place </w:t>
      </w:r>
      <w:r w:rsidRPr="003D7BF8">
        <w:rPr>
          <w:rFonts w:cstheme="minorHAnsi"/>
        </w:rPr>
        <w:t xml:space="preserve">facing in the direction of travel. </w:t>
      </w:r>
      <w:r>
        <w:rPr>
          <w:rFonts w:cstheme="minorHAnsi"/>
        </w:rPr>
        <w:t>The plank does not require a specific position (sit, stand, down) for the dog to wait. You may give your dog a specific position cue or may give your dog a less specific ‘stay’ or ‘wait’. When t</w:t>
      </w:r>
      <w:r w:rsidRPr="00E92892">
        <w:rPr>
          <w:rFonts w:cstheme="minorHAnsi"/>
        </w:rPr>
        <w:t xml:space="preserve">he judge </w:t>
      </w:r>
      <w:r>
        <w:rPr>
          <w:rFonts w:cstheme="minorHAnsi"/>
        </w:rPr>
        <w:t xml:space="preserve">tells you to </w:t>
      </w:r>
      <w:r w:rsidRPr="00E92892">
        <w:rPr>
          <w:rFonts w:cstheme="minorHAnsi"/>
        </w:rPr>
        <w:t>go to the dog</w:t>
      </w:r>
      <w:r>
        <w:rPr>
          <w:rFonts w:cstheme="minorHAnsi"/>
        </w:rPr>
        <w:t>, move to the dog’s side</w:t>
      </w:r>
      <w:r w:rsidRPr="00E92892">
        <w:rPr>
          <w:rFonts w:cstheme="minorHAnsi"/>
        </w:rPr>
        <w:t xml:space="preserve"> </w:t>
      </w:r>
      <w:r>
        <w:rPr>
          <w:rFonts w:cstheme="minorHAnsi"/>
        </w:rPr>
        <w:t xml:space="preserve">and then give the dog an auditory or visual cue or both to move forward to the end of the plank. The dog must independently wait for you at the end of the plank. </w:t>
      </w:r>
      <w:r w:rsidRPr="00F91703">
        <w:rPr>
          <w:rFonts w:cstheme="minorHAnsi"/>
        </w:rPr>
        <w:t xml:space="preserve">At the instruction of the </w:t>
      </w:r>
      <w:r>
        <w:rPr>
          <w:rFonts w:cstheme="minorHAnsi"/>
        </w:rPr>
        <w:t>judge</w:t>
      </w:r>
      <w:r w:rsidRPr="00F91703">
        <w:rPr>
          <w:rFonts w:cstheme="minorHAnsi"/>
        </w:rPr>
        <w:t xml:space="preserve">, </w:t>
      </w:r>
      <w:r>
        <w:rPr>
          <w:rFonts w:cstheme="minorHAnsi"/>
        </w:rPr>
        <w:t xml:space="preserve">cue the dog with an auditory or visual cue to continue forward off and several steps beyond the end of the plank. End the exercise by halting. Your dog should </w:t>
      </w:r>
      <w:r w:rsidRPr="00F91703">
        <w:rPr>
          <w:rFonts w:cstheme="minorHAnsi"/>
        </w:rPr>
        <w:t>independent</w:t>
      </w:r>
      <w:r>
        <w:rPr>
          <w:rFonts w:cstheme="minorHAnsi"/>
        </w:rPr>
        <w:t>ly</w:t>
      </w:r>
      <w:r w:rsidRPr="00F91703">
        <w:rPr>
          <w:rFonts w:cstheme="minorHAnsi"/>
        </w:rPr>
        <w:t xml:space="preserve"> assume the basic position</w:t>
      </w:r>
      <w:r>
        <w:rPr>
          <w:rFonts w:cstheme="minorHAnsi"/>
        </w:rPr>
        <w:t>, as in normal heeling</w:t>
      </w:r>
      <w:r w:rsidRPr="00F91703">
        <w:rPr>
          <w:rFonts w:cstheme="minorHAnsi"/>
        </w:rPr>
        <w:t>.</w:t>
      </w:r>
    </w:p>
    <w:p w14:paraId="09CF938A" w14:textId="77777777" w:rsidR="00556866" w:rsidRPr="003D7BF8" w:rsidRDefault="00556866" w:rsidP="00556866">
      <w:pPr>
        <w:rPr>
          <w:rFonts w:cstheme="minorHAnsi"/>
        </w:rPr>
      </w:pPr>
      <w:r w:rsidRPr="003D7BF8">
        <w:rPr>
          <w:rFonts w:cstheme="minorHAnsi"/>
        </w:rPr>
        <w:t xml:space="preserve">The dog has to go the entire length of the wooden board without any fear or being erratic. </w:t>
      </w:r>
    </w:p>
    <w:p w14:paraId="7B5BD2A5" w14:textId="77777777" w:rsidR="00556866" w:rsidRPr="003D7BF8" w:rsidRDefault="00556866" w:rsidP="00556866">
      <w:pPr>
        <w:rPr>
          <w:rFonts w:cstheme="minorHAnsi"/>
        </w:rPr>
      </w:pPr>
      <w:r w:rsidRPr="003D7BF8">
        <w:rPr>
          <w:rFonts w:cstheme="minorHAnsi"/>
        </w:rPr>
        <w:t>Evaluation: The judge may deduct points for the following faults, among others;</w:t>
      </w:r>
    </w:p>
    <w:p w14:paraId="0CAD0904" w14:textId="77777777" w:rsidR="00556866" w:rsidRPr="003D7BF8" w:rsidRDefault="00556866" w:rsidP="00556866">
      <w:pPr>
        <w:pStyle w:val="ListParagraph"/>
        <w:numPr>
          <w:ilvl w:val="0"/>
          <w:numId w:val="13"/>
        </w:numPr>
        <w:rPr>
          <w:rFonts w:cstheme="minorHAnsi"/>
        </w:rPr>
      </w:pPr>
      <w:r w:rsidRPr="003D7BF8">
        <w:rPr>
          <w:rFonts w:cstheme="minorHAnsi"/>
        </w:rPr>
        <w:t>the dog is insecure or hesitant in moving across the board;</w:t>
      </w:r>
    </w:p>
    <w:p w14:paraId="653FA8B5" w14:textId="77777777" w:rsidR="00556866" w:rsidRPr="003D7BF8" w:rsidRDefault="00556866" w:rsidP="00556866">
      <w:pPr>
        <w:pStyle w:val="ListParagraph"/>
        <w:numPr>
          <w:ilvl w:val="0"/>
          <w:numId w:val="13"/>
        </w:numPr>
        <w:rPr>
          <w:rFonts w:cstheme="minorHAnsi"/>
        </w:rPr>
      </w:pPr>
      <w:r w:rsidRPr="003D7BF8">
        <w:rPr>
          <w:rFonts w:cstheme="minorHAnsi"/>
        </w:rPr>
        <w:t xml:space="preserve">the dog runs ahead of or lags behind </w:t>
      </w:r>
      <w:r>
        <w:rPr>
          <w:rFonts w:cstheme="minorHAnsi"/>
        </w:rPr>
        <w:t>you</w:t>
      </w:r>
      <w:r w:rsidRPr="003D7BF8">
        <w:rPr>
          <w:rFonts w:cstheme="minorHAnsi"/>
        </w:rPr>
        <w:t>;</w:t>
      </w:r>
    </w:p>
    <w:p w14:paraId="563801D1" w14:textId="77777777" w:rsidR="00556866" w:rsidRPr="003D7BF8" w:rsidRDefault="00556866" w:rsidP="00556866">
      <w:pPr>
        <w:pStyle w:val="ListParagraph"/>
        <w:numPr>
          <w:ilvl w:val="0"/>
          <w:numId w:val="13"/>
        </w:numPr>
        <w:rPr>
          <w:rFonts w:cstheme="minorHAnsi"/>
        </w:rPr>
      </w:pPr>
      <w:r w:rsidRPr="003D7BF8">
        <w:rPr>
          <w:rFonts w:cstheme="minorHAnsi"/>
        </w:rPr>
        <w:t>extra commands or body help.</w:t>
      </w:r>
    </w:p>
    <w:p w14:paraId="3DAA9581" w14:textId="77777777" w:rsidR="00556866" w:rsidRDefault="00556866" w:rsidP="00556866">
      <w:pPr>
        <w:rPr>
          <w:rFonts w:cstheme="minorHAnsi"/>
        </w:rPr>
      </w:pPr>
      <w:r w:rsidRPr="003D7BF8">
        <w:rPr>
          <w:rFonts w:cstheme="minorHAnsi"/>
        </w:rPr>
        <w:t xml:space="preserve">If the dog jumps off the board within the first half, the exercise is scored a zero. </w:t>
      </w:r>
    </w:p>
    <w:p w14:paraId="790F2248" w14:textId="77777777" w:rsidR="00556866" w:rsidRDefault="00556866" w:rsidP="00556866">
      <w:pPr>
        <w:pStyle w:val="Heading2"/>
        <w:rPr>
          <w:rFonts w:asciiTheme="minorHAnsi" w:hAnsiTheme="minorHAnsi" w:cstheme="minorHAnsi"/>
          <w:sz w:val="22"/>
          <w:szCs w:val="22"/>
        </w:rPr>
      </w:pPr>
      <w:r>
        <w:rPr>
          <w:rFonts w:asciiTheme="minorHAnsi" w:hAnsiTheme="minorHAnsi" w:cstheme="minorHAnsi"/>
          <w:sz w:val="22"/>
          <w:szCs w:val="22"/>
        </w:rPr>
        <w:lastRenderedPageBreak/>
        <w:t>Tunnel with tube</w:t>
      </w:r>
    </w:p>
    <w:p w14:paraId="54A32E53" w14:textId="77777777" w:rsidR="00556866" w:rsidRDefault="00556866" w:rsidP="00556866">
      <w:pPr>
        <w:rPr>
          <w:rFonts w:cstheme="minorHAnsi"/>
        </w:rPr>
      </w:pPr>
      <w:r>
        <w:rPr>
          <w:rFonts w:cstheme="minorHAnsi"/>
        </w:rPr>
        <w:t xml:space="preserve">Site and execution according to sketch 20.8 in the international rules, reproduced here. </w:t>
      </w:r>
      <w:r>
        <w:rPr>
          <w:rFonts w:cstheme="minorHAnsi"/>
          <w:noProof/>
        </w:rPr>
        <w:drawing>
          <wp:inline distT="0" distB="0" distL="0" distR="0" wp14:anchorId="2835E5F6" wp14:editId="36C3D0AE">
            <wp:extent cx="6152515" cy="6247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2515" cy="6247765"/>
                    </a:xfrm>
                    <a:prstGeom prst="rect">
                      <a:avLst/>
                    </a:prstGeom>
                    <a:noFill/>
                    <a:ln>
                      <a:noFill/>
                    </a:ln>
                  </pic:spPr>
                </pic:pic>
              </a:graphicData>
            </a:graphic>
          </wp:inline>
        </w:drawing>
      </w:r>
    </w:p>
    <w:p w14:paraId="1334FDE5" w14:textId="77777777" w:rsidR="00556866" w:rsidRDefault="00556866" w:rsidP="00556866">
      <w:pPr>
        <w:rPr>
          <w:rFonts w:cstheme="minorHAnsi"/>
        </w:rPr>
      </w:pPr>
      <w:r>
        <w:rPr>
          <w:rFonts w:cstheme="minorHAnsi"/>
        </w:rPr>
        <w:t>Beginning in basic position, on the command of the judge, cue the dog with either an auditory or visual cue or both to move through the tunnel. Once the dog has left the tunnel give an auditory or visual cue or both to stay. At the instruction of the judge, go to the dog and with an auditory or visual cue or both tell the dog to come to the basic position.</w:t>
      </w:r>
    </w:p>
    <w:p w14:paraId="72FD0890" w14:textId="77777777" w:rsidR="00556866" w:rsidRDefault="00556866" w:rsidP="00556866">
      <w:pPr>
        <w:rPr>
          <w:rFonts w:cstheme="minorHAnsi"/>
        </w:rPr>
      </w:pPr>
      <w:r>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703E7C5D" w14:textId="77777777" w:rsidR="00556866" w:rsidRDefault="00556866" w:rsidP="00556866">
      <w:pPr>
        <w:rPr>
          <w:rFonts w:cstheme="minorHAnsi"/>
        </w:rPr>
      </w:pPr>
    </w:p>
    <w:p w14:paraId="798648B9" w14:textId="77777777" w:rsidR="00556866" w:rsidRPr="00CE4FAD" w:rsidRDefault="00556866" w:rsidP="00556866">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r>
        <w:rPr>
          <w:rFonts w:eastAsiaTheme="majorEastAsia" w:cstheme="minorHAnsi"/>
          <w:color w:val="2F5496" w:themeColor="accent1" w:themeShade="BF"/>
        </w:rPr>
        <w:t xml:space="preserve">  </w:t>
      </w:r>
    </w:p>
    <w:p w14:paraId="2FA0DE44" w14:textId="77777777" w:rsidR="00556866" w:rsidRPr="00D52DC8" w:rsidRDefault="00556866" w:rsidP="00556866">
      <w:pPr>
        <w:rPr>
          <w:rFonts w:cstheme="minorHAnsi"/>
        </w:rPr>
      </w:pPr>
      <w:r w:rsidRPr="003D7BF8">
        <w:rPr>
          <w:rFonts w:cstheme="minorHAnsi"/>
        </w:rPr>
        <w:t>Site and execution according to sketch 10.</w:t>
      </w:r>
      <w:r>
        <w:rPr>
          <w:rFonts w:cstheme="minorHAnsi"/>
        </w:rPr>
        <w:t>6</w:t>
      </w:r>
      <w:r w:rsidRPr="003D7BF8">
        <w:rPr>
          <w:rFonts w:cstheme="minorHAnsi"/>
        </w:rPr>
        <w:t xml:space="preserve"> in the international rules, reproduced here. </w:t>
      </w:r>
    </w:p>
    <w:p w14:paraId="497B9BDD" w14:textId="77777777" w:rsidR="00556866" w:rsidRDefault="00556866" w:rsidP="00556866">
      <w:pPr>
        <w:rPr>
          <w:rFonts w:cstheme="minorHAnsi"/>
        </w:rPr>
      </w:pPr>
      <w:r>
        <w:rPr>
          <w:noProof/>
        </w:rPr>
        <w:drawing>
          <wp:inline distT="0" distB="0" distL="0" distR="0" wp14:anchorId="586AFF6E" wp14:editId="1BD6041E">
            <wp:extent cx="6152515" cy="1597660"/>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2515" cy="1597660"/>
                    </a:xfrm>
                    <a:prstGeom prst="rect">
                      <a:avLst/>
                    </a:prstGeom>
                  </pic:spPr>
                </pic:pic>
              </a:graphicData>
            </a:graphic>
          </wp:inline>
        </w:drawing>
      </w:r>
    </w:p>
    <w:p w14:paraId="261739DD" w14:textId="77777777" w:rsidR="00556866" w:rsidRPr="003D7BF8" w:rsidRDefault="00556866" w:rsidP="00556866">
      <w:pPr>
        <w:rPr>
          <w:rFonts w:cstheme="minorHAnsi"/>
        </w:rPr>
      </w:pPr>
      <w:r>
        <w:rPr>
          <w:noProof/>
        </w:rPr>
        <w:drawing>
          <wp:inline distT="0" distB="0" distL="0" distR="0" wp14:anchorId="7C68AE9D" wp14:editId="56FFB452">
            <wp:extent cx="3876675" cy="1866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76675" cy="1866900"/>
                    </a:xfrm>
                    <a:prstGeom prst="rect">
                      <a:avLst/>
                    </a:prstGeom>
                  </pic:spPr>
                </pic:pic>
              </a:graphicData>
            </a:graphic>
          </wp:inline>
        </w:drawing>
      </w:r>
    </w:p>
    <w:p w14:paraId="64139F30" w14:textId="77777777" w:rsidR="00556866" w:rsidRDefault="00556866" w:rsidP="00556866">
      <w:pPr>
        <w:rPr>
          <w:rFonts w:cstheme="minorHAnsi"/>
        </w:rPr>
      </w:pPr>
      <w:r w:rsidRPr="00DD471E">
        <w:rPr>
          <w:rFonts w:cstheme="minorHAnsi"/>
        </w:rPr>
        <w:t xml:space="preserve">From the basic position </w:t>
      </w:r>
      <w:r>
        <w:rPr>
          <w:rFonts w:cstheme="minorHAnsi"/>
        </w:rPr>
        <w:t>give</w:t>
      </w:r>
      <w:r w:rsidRPr="00DD471E">
        <w:rPr>
          <w:rFonts w:cstheme="minorHAnsi"/>
        </w:rPr>
        <w:t xml:space="preserve"> an </w:t>
      </w:r>
      <w:r>
        <w:rPr>
          <w:rFonts w:cstheme="minorHAnsi"/>
        </w:rPr>
        <w:t>auditory</w:t>
      </w:r>
      <w:r w:rsidRPr="00DD471E">
        <w:rPr>
          <w:rFonts w:cstheme="minorHAnsi"/>
        </w:rPr>
        <w:t xml:space="preserve"> </w:t>
      </w:r>
      <w:r>
        <w:rPr>
          <w:rFonts w:cstheme="minorHAnsi"/>
        </w:rPr>
        <w:t>or visual</w:t>
      </w:r>
      <w:r w:rsidRPr="00DD471E">
        <w:rPr>
          <w:rFonts w:cstheme="minorHAnsi"/>
        </w:rPr>
        <w:t xml:space="preserve"> cue </w:t>
      </w:r>
      <w:r>
        <w:rPr>
          <w:rFonts w:cstheme="minorHAnsi"/>
        </w:rPr>
        <w:t xml:space="preserve">or both for the dog </w:t>
      </w:r>
      <w:r w:rsidRPr="00DD471E">
        <w:rPr>
          <w:rFonts w:cstheme="minorHAnsi"/>
        </w:rPr>
        <w:t xml:space="preserve">to jump onto the table. </w:t>
      </w:r>
      <w:r>
        <w:rPr>
          <w:rFonts w:cstheme="minorHAnsi"/>
        </w:rPr>
        <w:t>Carry</w:t>
      </w:r>
      <w:r w:rsidRPr="00DD471E">
        <w:rPr>
          <w:rFonts w:cstheme="minorHAnsi"/>
        </w:rPr>
        <w:t xml:space="preserve"> the dog 10 steps then hand him over to the assistant. </w:t>
      </w:r>
      <w:r>
        <w:rPr>
          <w:rFonts w:cstheme="minorHAnsi"/>
        </w:rPr>
        <w:t xml:space="preserve">Remain in place </w:t>
      </w:r>
      <w:r w:rsidRPr="00DD471E">
        <w:rPr>
          <w:rFonts w:cstheme="minorHAnsi"/>
        </w:rPr>
        <w:t xml:space="preserve">while the assistant carries the dog 10 steps further. After </w:t>
      </w:r>
      <w:r>
        <w:rPr>
          <w:rFonts w:cstheme="minorHAnsi"/>
        </w:rPr>
        <w:t xml:space="preserve">the assistant puts </w:t>
      </w:r>
      <w:r w:rsidRPr="00DD471E">
        <w:rPr>
          <w:rFonts w:cstheme="minorHAnsi"/>
        </w:rPr>
        <w:t xml:space="preserve">the dog down, he should remain with the assistant until the judge directs </w:t>
      </w:r>
      <w:r>
        <w:rPr>
          <w:rFonts w:cstheme="minorHAnsi"/>
        </w:rPr>
        <w:t xml:space="preserve">you </w:t>
      </w:r>
      <w:r w:rsidRPr="00DD471E">
        <w:rPr>
          <w:rFonts w:cstheme="minorHAnsi"/>
        </w:rPr>
        <w:t>to call the dog to front</w:t>
      </w:r>
      <w:r>
        <w:rPr>
          <w:rFonts w:cstheme="minorHAnsi"/>
        </w:rPr>
        <w:t xml:space="preserve"> with an auditory or visual cue</w:t>
      </w:r>
      <w:r w:rsidRPr="00DD471E">
        <w:rPr>
          <w:rFonts w:cstheme="minorHAnsi"/>
        </w:rPr>
        <w:t xml:space="preserve">. The exercise ends when </w:t>
      </w:r>
      <w:r>
        <w:rPr>
          <w:rFonts w:cstheme="minorHAnsi"/>
        </w:rPr>
        <w:t xml:space="preserve">you </w:t>
      </w:r>
      <w:r w:rsidRPr="00DD471E">
        <w:rPr>
          <w:rFonts w:cstheme="minorHAnsi"/>
        </w:rPr>
        <w:t xml:space="preserve">give an </w:t>
      </w:r>
      <w:r>
        <w:rPr>
          <w:rFonts w:cstheme="minorHAnsi"/>
        </w:rPr>
        <w:t>auditory</w:t>
      </w:r>
      <w:r w:rsidRPr="00DD471E">
        <w:rPr>
          <w:rFonts w:cstheme="minorHAnsi"/>
        </w:rPr>
        <w:t xml:space="preserve"> </w:t>
      </w:r>
      <w:r>
        <w:rPr>
          <w:rFonts w:cstheme="minorHAnsi"/>
        </w:rPr>
        <w:t xml:space="preserve">or visual </w:t>
      </w:r>
      <w:r w:rsidRPr="00DD471E">
        <w:rPr>
          <w:rFonts w:cstheme="minorHAnsi"/>
        </w:rPr>
        <w:t xml:space="preserve">cue to </w:t>
      </w:r>
      <w:r>
        <w:rPr>
          <w:rFonts w:cstheme="minorHAnsi"/>
        </w:rPr>
        <w:t xml:space="preserve">for the dog to </w:t>
      </w:r>
      <w:r w:rsidRPr="00DD471E">
        <w:rPr>
          <w:rFonts w:cstheme="minorHAnsi"/>
        </w:rPr>
        <w:t xml:space="preserve">return to the basic position. During the carry, the dog's tail should be outside the arm holding the dog. </w:t>
      </w:r>
    </w:p>
    <w:p w14:paraId="5FCECE5A" w14:textId="77777777" w:rsidR="00556866" w:rsidRPr="003D7BF8" w:rsidRDefault="00556866" w:rsidP="00556866">
      <w:pPr>
        <w:rPr>
          <w:rFonts w:cstheme="minorHAnsi"/>
        </w:rPr>
      </w:pPr>
      <w:r w:rsidRPr="003D7BF8">
        <w:rPr>
          <w:rFonts w:cstheme="minorHAnsi"/>
        </w:rPr>
        <w:t xml:space="preserve">You should be able to carry your dog. If you can’t, the assistant will pick the dog up from the table, and carry the dog </w:t>
      </w:r>
      <w:r>
        <w:rPr>
          <w:rFonts w:cstheme="minorHAnsi"/>
        </w:rPr>
        <w:t>1</w:t>
      </w:r>
      <w:r w:rsidRPr="003D7BF8">
        <w:rPr>
          <w:rFonts w:cstheme="minorHAnsi"/>
        </w:rPr>
        <w:t xml:space="preserve">0 steps with </w:t>
      </w:r>
      <w:r>
        <w:rPr>
          <w:rFonts w:cstheme="minorHAnsi"/>
        </w:rPr>
        <w:t>you</w:t>
      </w:r>
      <w:r w:rsidRPr="003D7BF8">
        <w:rPr>
          <w:rFonts w:cstheme="minorHAnsi"/>
        </w:rPr>
        <w:t xml:space="preserve"> walking alongside the assistant</w:t>
      </w:r>
      <w:r>
        <w:rPr>
          <w:rFonts w:cstheme="minorHAnsi"/>
        </w:rPr>
        <w:t>. After 10 paces you stop while the assistant carries the dog another 10 paces. The exercise proceeds as above</w:t>
      </w:r>
      <w:r w:rsidRPr="003D7BF8">
        <w:rPr>
          <w:rFonts w:cstheme="minorHAnsi"/>
        </w:rPr>
        <w:t xml:space="preserve">. </w:t>
      </w:r>
    </w:p>
    <w:p w14:paraId="1BCF2B57" w14:textId="77777777" w:rsidR="00556866" w:rsidRPr="003D7BF8" w:rsidRDefault="00556866" w:rsidP="00556866">
      <w:pPr>
        <w:rPr>
          <w:rFonts w:cstheme="minorHAnsi"/>
        </w:rPr>
      </w:pPr>
      <w:r w:rsidRPr="003D7BF8">
        <w:rPr>
          <w:rFonts w:cstheme="minorHAnsi"/>
        </w:rPr>
        <w:t>Evaluation: The judge may deduct points if the dog</w:t>
      </w:r>
    </w:p>
    <w:p w14:paraId="75BE5782" w14:textId="77777777" w:rsidR="00556866" w:rsidRPr="003D7BF8" w:rsidRDefault="00556866" w:rsidP="00556866">
      <w:pPr>
        <w:pStyle w:val="ListParagraph"/>
        <w:numPr>
          <w:ilvl w:val="0"/>
          <w:numId w:val="8"/>
        </w:numPr>
        <w:rPr>
          <w:rFonts w:cstheme="minorHAnsi"/>
        </w:rPr>
      </w:pPr>
      <w:r w:rsidRPr="003D7BF8">
        <w:rPr>
          <w:rFonts w:cstheme="minorHAnsi"/>
        </w:rPr>
        <w:t>is not cooperative;</w:t>
      </w:r>
    </w:p>
    <w:p w14:paraId="22300B31" w14:textId="77777777" w:rsidR="00556866" w:rsidRPr="003D7BF8" w:rsidRDefault="00556866" w:rsidP="00556866">
      <w:pPr>
        <w:pStyle w:val="ListParagraph"/>
        <w:numPr>
          <w:ilvl w:val="0"/>
          <w:numId w:val="8"/>
        </w:numPr>
        <w:rPr>
          <w:rFonts w:cstheme="minorHAnsi"/>
        </w:rPr>
      </w:pPr>
      <w:r w:rsidRPr="003D7BF8">
        <w:rPr>
          <w:rFonts w:cstheme="minorHAnsi"/>
        </w:rPr>
        <w:t xml:space="preserve">is not calm during the carry; </w:t>
      </w:r>
    </w:p>
    <w:p w14:paraId="282A1F1C" w14:textId="77777777" w:rsidR="00556866" w:rsidRPr="003D7BF8" w:rsidRDefault="00556866" w:rsidP="00556866">
      <w:pPr>
        <w:pStyle w:val="ListParagraph"/>
        <w:numPr>
          <w:ilvl w:val="0"/>
          <w:numId w:val="8"/>
        </w:numPr>
        <w:rPr>
          <w:rFonts w:cstheme="minorHAnsi"/>
        </w:rPr>
      </w:pPr>
      <w:r w:rsidRPr="003D7BF8">
        <w:rPr>
          <w:rFonts w:cstheme="minorHAnsi"/>
        </w:rPr>
        <w:t>growls slightly or pulls back when picked up or put down;</w:t>
      </w:r>
    </w:p>
    <w:p w14:paraId="72F83382" w14:textId="77777777" w:rsidR="00556866" w:rsidRPr="003D7BF8" w:rsidRDefault="00556866" w:rsidP="00556866">
      <w:pPr>
        <w:pStyle w:val="ListParagraph"/>
        <w:numPr>
          <w:ilvl w:val="0"/>
          <w:numId w:val="8"/>
        </w:numPr>
        <w:rPr>
          <w:rFonts w:cstheme="minorHAnsi"/>
        </w:rPr>
      </w:pPr>
      <w:r w:rsidRPr="003D7BF8">
        <w:rPr>
          <w:rFonts w:cstheme="minorHAnsi"/>
        </w:rPr>
        <w:t xml:space="preserve">leaves the assistant after having been put down. </w:t>
      </w:r>
    </w:p>
    <w:p w14:paraId="36DD073A" w14:textId="77777777" w:rsidR="00556866" w:rsidRPr="003D7BF8" w:rsidRDefault="00556866" w:rsidP="00556866">
      <w:pPr>
        <w:rPr>
          <w:rFonts w:cstheme="minorHAnsi"/>
        </w:rPr>
      </w:pPr>
      <w:r w:rsidRPr="003D7BF8">
        <w:rPr>
          <w:rFonts w:cstheme="minorHAnsi"/>
        </w:rPr>
        <w:t xml:space="preserve">If the dog jumps out of the assistant’s arms during the carry, the exercise will be scored as insufficient. </w:t>
      </w:r>
    </w:p>
    <w:p w14:paraId="543642E3" w14:textId="7EBA99AE" w:rsidR="000D16CC" w:rsidRDefault="000D16CC">
      <w:pPr>
        <w:rPr>
          <w:rFonts w:eastAsiaTheme="majorEastAsia" w:cstheme="minorHAnsi"/>
          <w:color w:val="2F5496" w:themeColor="accent1" w:themeShade="BF"/>
        </w:rPr>
      </w:pPr>
      <w:r>
        <w:rPr>
          <w:rFonts w:eastAsiaTheme="majorEastAsia" w:cstheme="minorHAnsi"/>
          <w:color w:val="2F5496" w:themeColor="accent1" w:themeShade="BF"/>
        </w:rPr>
        <w:br w:type="page"/>
      </w:r>
    </w:p>
    <w:p w14:paraId="2C927F1F" w14:textId="77777777" w:rsidR="000D16CC" w:rsidRPr="00CE4FAD" w:rsidRDefault="000D16CC" w:rsidP="000D16CC">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under distraction</w:t>
      </w:r>
    </w:p>
    <w:p w14:paraId="0B238542" w14:textId="77777777" w:rsidR="000D16CC" w:rsidRPr="00D52DC8" w:rsidRDefault="000D16CC" w:rsidP="000D16CC">
      <w:pPr>
        <w:rPr>
          <w:rFonts w:cstheme="minorHAnsi"/>
        </w:rPr>
      </w:pPr>
      <w:r w:rsidRPr="003D7BF8">
        <w:rPr>
          <w:rFonts w:cstheme="minorHAnsi"/>
        </w:rPr>
        <w:t xml:space="preserve">Site and execution according to sketch 10.1 in the international rules, slightly modified, reproduced here. </w:t>
      </w:r>
    </w:p>
    <w:p w14:paraId="6CBBE2E8" w14:textId="77777777" w:rsidR="000D16CC" w:rsidRPr="003D7BF8" w:rsidRDefault="000D16CC" w:rsidP="000D16CC">
      <w:pPr>
        <w:rPr>
          <w:rFonts w:cstheme="minorHAnsi"/>
        </w:rPr>
      </w:pPr>
      <w:r w:rsidRPr="003D7BF8">
        <w:rPr>
          <w:rFonts w:cstheme="minorHAnsi"/>
          <w:noProof/>
        </w:rPr>
        <w:drawing>
          <wp:inline distT="0" distB="0" distL="0" distR="0" wp14:anchorId="206FB568" wp14:editId="788F22D5">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7EFCC561" w14:textId="77777777" w:rsidR="000D16CC" w:rsidRPr="003D7BF8" w:rsidRDefault="000D16CC" w:rsidP="000D16CC">
      <w:pPr>
        <w:rPr>
          <w:rFonts w:cstheme="minorHAnsi"/>
        </w:rPr>
      </w:pPr>
      <w:r w:rsidRPr="003D7BF8">
        <w:rPr>
          <w:rFonts w:cstheme="minorHAnsi"/>
        </w:rPr>
        <w:t xml:space="preserve">Before the start of the work, one location for male dogs and another for female dogs will be marked on the field. </w:t>
      </w:r>
    </w:p>
    <w:p w14:paraId="422D180B" w14:textId="77777777" w:rsidR="000D16CC" w:rsidRPr="00D52DC8" w:rsidRDefault="000D16CC" w:rsidP="000D16CC">
      <w:pPr>
        <w:rPr>
          <w:rFonts w:cstheme="minorHAnsi"/>
        </w:rPr>
      </w:pPr>
      <w:r w:rsidRPr="003D7BF8">
        <w:rPr>
          <w:rFonts w:cstheme="minorHAnsi"/>
        </w:rPr>
        <w:t xml:space="preserve">When instructed by the judge, go to the appropriate spot and take a basic position. </w:t>
      </w:r>
      <w:r>
        <w:rPr>
          <w:rFonts w:cstheme="minorHAnsi"/>
        </w:rPr>
        <w:t>Before the other (working) team begins the heeling exercise, t</w:t>
      </w:r>
      <w:r w:rsidRPr="003D7BF8">
        <w:rPr>
          <w:rFonts w:cstheme="minorHAnsi"/>
        </w:rPr>
        <w:t xml:space="preserve">ake off your leash. When instructed by the judge, tell your dog to lie down, using either an auditory or </w:t>
      </w:r>
      <w:r>
        <w:rPr>
          <w:rFonts w:cstheme="minorHAnsi"/>
        </w:rPr>
        <w:t>visual</w:t>
      </w:r>
      <w:r w:rsidRPr="003D7BF8">
        <w:rPr>
          <w:rFonts w:cstheme="minorHAnsi"/>
        </w:rPr>
        <w:t xml:space="preserve">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w:t>
      </w:r>
      <w:r>
        <w:rPr>
          <w:rFonts w:cstheme="minorHAnsi"/>
        </w:rPr>
        <w:t>ing</w:t>
      </w:r>
      <w:r w:rsidRPr="00D52DC8">
        <w:rPr>
          <w:rFonts w:cstheme="minorHAnsi"/>
        </w:rPr>
        <w:t>, go independently to be a walking person in the group</w:t>
      </w:r>
      <w:r>
        <w:rPr>
          <w:rFonts w:cstheme="minorHAnsi"/>
        </w:rPr>
        <w:t>. W</w:t>
      </w:r>
      <w:r w:rsidRPr="00D52DC8">
        <w:rPr>
          <w:rFonts w:cstheme="minorHAnsi"/>
        </w:rPr>
        <w:t>hen that exercise is finished, return to the original place the judge told you to stand.</w:t>
      </w:r>
    </w:p>
    <w:p w14:paraId="570036EF" w14:textId="77777777" w:rsidR="000D16CC" w:rsidRPr="0042446C" w:rsidRDefault="000D16CC" w:rsidP="000D16CC">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 xml:space="preserve"> exercise, </w:t>
      </w:r>
      <w:r w:rsidRPr="0042446C">
        <w:rPr>
          <w:rFonts w:cstheme="minorHAnsi"/>
        </w:rPr>
        <w:t xml:space="preserve">return to the dog and stand to </w:t>
      </w:r>
      <w:r>
        <w:rPr>
          <w:rFonts w:cstheme="minorHAnsi"/>
        </w:rPr>
        <w:t xml:space="preserve">his </w:t>
      </w:r>
      <w:r w:rsidRPr="0042446C">
        <w:rPr>
          <w:rFonts w:cstheme="minorHAnsi"/>
        </w:rPr>
        <w:t xml:space="preserve">right Upon instruction of the judge, give either an auditory or </w:t>
      </w:r>
      <w:r>
        <w:rPr>
          <w:rFonts w:cstheme="minorHAnsi"/>
        </w:rPr>
        <w:t>visual</w:t>
      </w:r>
      <w:r w:rsidRPr="0042446C">
        <w:rPr>
          <w:rFonts w:cstheme="minorHAnsi"/>
        </w:rPr>
        <w:t xml:space="preserve"> cue </w:t>
      </w:r>
      <w:r>
        <w:rPr>
          <w:rFonts w:cstheme="minorHAnsi"/>
        </w:rPr>
        <w:t xml:space="preserve">for the dog </w:t>
      </w:r>
      <w:r w:rsidRPr="0042446C">
        <w:rPr>
          <w:rFonts w:cstheme="minorHAnsi"/>
        </w:rPr>
        <w:t xml:space="preserve">to assume </w:t>
      </w:r>
      <w:r>
        <w:rPr>
          <w:rFonts w:cstheme="minorHAnsi"/>
        </w:rPr>
        <w:t xml:space="preserve">the </w:t>
      </w:r>
      <w:r w:rsidRPr="0042446C">
        <w:rPr>
          <w:rFonts w:cstheme="minorHAnsi"/>
        </w:rPr>
        <w:t>basic position.</w:t>
      </w:r>
    </w:p>
    <w:p w14:paraId="3E485FF7" w14:textId="77777777" w:rsidR="000D16CC" w:rsidRPr="00CE4FAD" w:rsidRDefault="000D16CC" w:rsidP="000D16CC">
      <w:pPr>
        <w:rPr>
          <w:rFonts w:cstheme="minorHAnsi"/>
        </w:rPr>
      </w:pPr>
      <w:r w:rsidRPr="00CE4FAD">
        <w:rPr>
          <w:rFonts w:cstheme="minorHAnsi"/>
        </w:rPr>
        <w:t>Evaluation: The judge may deduct points if the dog</w:t>
      </w:r>
    </w:p>
    <w:p w14:paraId="79966B35" w14:textId="77777777" w:rsidR="000D16CC" w:rsidRPr="00CE4FAD" w:rsidRDefault="000D16CC" w:rsidP="000D16CC">
      <w:pPr>
        <w:pStyle w:val="ListParagraph"/>
        <w:numPr>
          <w:ilvl w:val="0"/>
          <w:numId w:val="14"/>
        </w:numPr>
        <w:rPr>
          <w:rFonts w:cstheme="minorHAnsi"/>
        </w:rPr>
      </w:pPr>
      <w:r w:rsidRPr="00CE4FAD">
        <w:rPr>
          <w:rFonts w:cstheme="minorHAnsi"/>
        </w:rPr>
        <w:t>does not lie down when instructed;</w:t>
      </w:r>
    </w:p>
    <w:p w14:paraId="1A9BC059" w14:textId="77777777" w:rsidR="000D16CC" w:rsidRPr="00CE4FAD" w:rsidRDefault="000D16CC" w:rsidP="000D16CC">
      <w:pPr>
        <w:pStyle w:val="ListParagraph"/>
        <w:numPr>
          <w:ilvl w:val="0"/>
          <w:numId w:val="14"/>
        </w:numPr>
        <w:rPr>
          <w:rFonts w:cstheme="minorHAnsi"/>
        </w:rPr>
      </w:pPr>
      <w:r w:rsidRPr="00CE4FAD">
        <w:rPr>
          <w:rFonts w:cstheme="minorHAnsi"/>
        </w:rPr>
        <w:t>is restless or distracted in the down;</w:t>
      </w:r>
    </w:p>
    <w:p w14:paraId="642EE5FB" w14:textId="77777777" w:rsidR="000D16CC" w:rsidRPr="00CE4FAD" w:rsidRDefault="000D16CC" w:rsidP="000D16CC">
      <w:pPr>
        <w:pStyle w:val="ListParagraph"/>
        <w:numPr>
          <w:ilvl w:val="0"/>
          <w:numId w:val="14"/>
        </w:numPr>
        <w:rPr>
          <w:rFonts w:cstheme="minorHAnsi"/>
        </w:rPr>
      </w:pPr>
      <w:r w:rsidRPr="00CE4FAD">
        <w:rPr>
          <w:rFonts w:cstheme="minorHAnsi"/>
        </w:rPr>
        <w:t>leaves the down position;</w:t>
      </w:r>
    </w:p>
    <w:p w14:paraId="7639AB3E" w14:textId="77777777" w:rsidR="000D16CC" w:rsidRPr="00CE4FAD" w:rsidRDefault="000D16CC" w:rsidP="000D16CC">
      <w:pPr>
        <w:pStyle w:val="ListParagraph"/>
        <w:numPr>
          <w:ilvl w:val="0"/>
          <w:numId w:val="14"/>
        </w:numPr>
        <w:rPr>
          <w:rFonts w:cstheme="minorHAnsi"/>
        </w:rPr>
      </w:pPr>
      <w:r w:rsidRPr="00CE4FAD">
        <w:rPr>
          <w:rFonts w:cstheme="minorHAnsi"/>
        </w:rPr>
        <w:t>stands or sits up prematurely;</w:t>
      </w:r>
    </w:p>
    <w:p w14:paraId="1D6B5A4B" w14:textId="77777777" w:rsidR="000D16CC" w:rsidRPr="00CE4FAD" w:rsidRDefault="000D16CC" w:rsidP="000D16CC">
      <w:pPr>
        <w:pStyle w:val="ListParagraph"/>
        <w:numPr>
          <w:ilvl w:val="0"/>
          <w:numId w:val="14"/>
        </w:numPr>
        <w:rPr>
          <w:rFonts w:cstheme="minorHAnsi"/>
        </w:rPr>
      </w:pPr>
      <w:r w:rsidRPr="00CE4FAD">
        <w:rPr>
          <w:rFonts w:cstheme="minorHAnsi"/>
        </w:rPr>
        <w:t xml:space="preserve">approaches </w:t>
      </w:r>
      <w:r>
        <w:rPr>
          <w:rFonts w:cstheme="minorHAnsi"/>
        </w:rPr>
        <w:t>approach you when you return</w:t>
      </w:r>
      <w:r w:rsidRPr="00CE4FAD">
        <w:rPr>
          <w:rFonts w:cstheme="minorHAnsi"/>
        </w:rPr>
        <w:t xml:space="preserve"> to the dog.</w:t>
      </w:r>
    </w:p>
    <w:p w14:paraId="3A73B0F5" w14:textId="77777777" w:rsidR="000D16CC" w:rsidRPr="00CE4FAD" w:rsidRDefault="000D16CC" w:rsidP="000D16CC">
      <w:pPr>
        <w:rPr>
          <w:rFonts w:cstheme="minorHAnsi"/>
        </w:rPr>
      </w:pPr>
      <w:r w:rsidRPr="00CE4FAD">
        <w:rPr>
          <w:rFonts w:cstheme="minorHAnsi"/>
        </w:rPr>
        <w:t xml:space="preserve">The judge may also deduct points for extra commands or body aids. </w:t>
      </w:r>
    </w:p>
    <w:p w14:paraId="03588C50" w14:textId="77777777" w:rsidR="000D16CC" w:rsidRPr="003D7BF8" w:rsidRDefault="000D16CC" w:rsidP="000D16CC">
      <w:pPr>
        <w:rPr>
          <w:rFonts w:cstheme="minorHAnsi"/>
        </w:rPr>
      </w:pPr>
      <w:r w:rsidRPr="003D7BF8">
        <w:rPr>
          <w:rFonts w:cstheme="minorHAnsi"/>
        </w:rPr>
        <w:t xml:space="preserve">If the dog leaves the down place by more than 3 meters </w:t>
      </w:r>
    </w:p>
    <w:p w14:paraId="770B7C5A" w14:textId="77777777" w:rsidR="000D16CC" w:rsidRPr="003D7BF8" w:rsidRDefault="000D16CC" w:rsidP="000D16CC">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0EAE77BE" w14:textId="77777777" w:rsidR="000D16CC" w:rsidRPr="003D7BF8" w:rsidRDefault="000D16CC" w:rsidP="000D16CC">
      <w:pPr>
        <w:pStyle w:val="ListParagraph"/>
        <w:numPr>
          <w:ilvl w:val="0"/>
          <w:numId w:val="16"/>
        </w:numPr>
        <w:rPr>
          <w:rFonts w:cstheme="minorHAnsi"/>
        </w:rPr>
      </w:pPr>
      <w:r w:rsidRPr="003D7BF8">
        <w:rPr>
          <w:rFonts w:cstheme="minorHAnsi"/>
        </w:rPr>
        <w:t>before the end of exercise 2 of the working dog, the exercise is scored with 0 points</w:t>
      </w:r>
    </w:p>
    <w:p w14:paraId="56346EFE" w14:textId="77777777" w:rsidR="000D16CC" w:rsidRPr="003D7BF8" w:rsidRDefault="000D16CC" w:rsidP="000D16CC">
      <w:pPr>
        <w:rPr>
          <w:rFonts w:cstheme="minorHAnsi"/>
        </w:rPr>
      </w:pPr>
      <w:r w:rsidRPr="003D7BF8">
        <w:rPr>
          <w:rFonts w:cstheme="minorHAnsi"/>
        </w:rPr>
        <w:t>If the dog stands or sits instead of downing, but remains within the down area, the exercise is devalued by 5 points.</w:t>
      </w:r>
    </w:p>
    <w:p w14:paraId="3492DE3E" w14:textId="77777777" w:rsidR="000D16CC" w:rsidRPr="003D7BF8" w:rsidRDefault="000D16CC" w:rsidP="000D16CC">
      <w:pPr>
        <w:rPr>
          <w:rFonts w:cstheme="minorHAnsi"/>
        </w:rPr>
      </w:pPr>
      <w:r w:rsidRPr="003D7BF8">
        <w:rPr>
          <w:rFonts w:cstheme="minorHAnsi"/>
          <w:u w:val="single"/>
        </w:rPr>
        <w:lastRenderedPageBreak/>
        <w:t>Evaluation of gun sensitivity</w:t>
      </w:r>
      <w:r w:rsidRPr="003D7BF8">
        <w:rPr>
          <w:rFonts w:cstheme="minorHAnsi"/>
        </w:rPr>
        <w:t xml:space="preserve">: During the heeling and the down with distraction, upon the judge’s direction, an assistant fires </w:t>
      </w:r>
      <w:r>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0164AD72" w14:textId="77777777" w:rsidR="000D16CC" w:rsidRPr="003D7BF8" w:rsidRDefault="000D16CC" w:rsidP="000D16CC">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0E5E9561" w14:textId="77777777" w:rsidR="000D16CC" w:rsidRPr="003D7BF8" w:rsidRDefault="000D16CC" w:rsidP="000D16CC">
      <w:pPr>
        <w:rPr>
          <w:rFonts w:cstheme="minorHAnsi"/>
        </w:rPr>
      </w:pPr>
      <w:r w:rsidRPr="003D7BF8">
        <w:rPr>
          <w:rFonts w:cstheme="minorHAnsi"/>
        </w:rPr>
        <w:t>The judge will deduct points from the exercise if, in response to the gunshots, the dog</w:t>
      </w:r>
    </w:p>
    <w:p w14:paraId="5D956F19" w14:textId="77777777" w:rsidR="000D16CC" w:rsidRPr="003D7BF8" w:rsidRDefault="000D16CC" w:rsidP="000D16CC">
      <w:pPr>
        <w:pStyle w:val="ListParagraph"/>
        <w:numPr>
          <w:ilvl w:val="0"/>
          <w:numId w:val="7"/>
        </w:numPr>
        <w:rPr>
          <w:rFonts w:cstheme="minorHAnsi"/>
        </w:rPr>
      </w:pPr>
      <w:r w:rsidRPr="003D7BF8">
        <w:rPr>
          <w:rFonts w:cstheme="minorHAnsi"/>
        </w:rPr>
        <w:t>stands or sits during the down under distraction;</w:t>
      </w:r>
    </w:p>
    <w:p w14:paraId="48D3F4A6" w14:textId="77777777" w:rsidR="000D16CC" w:rsidRPr="003D7BF8" w:rsidRDefault="000D16CC" w:rsidP="000D16CC">
      <w:pPr>
        <w:pStyle w:val="ListParagraph"/>
        <w:numPr>
          <w:ilvl w:val="0"/>
          <w:numId w:val="7"/>
        </w:numPr>
        <w:rPr>
          <w:rFonts w:cstheme="minorHAnsi"/>
        </w:rPr>
      </w:pPr>
      <w:r w:rsidRPr="003D7BF8">
        <w:rPr>
          <w:rFonts w:cstheme="minorHAnsi"/>
        </w:rPr>
        <w:t>moves from the down area 3 meters or more;</w:t>
      </w:r>
    </w:p>
    <w:p w14:paraId="065D6F4E" w14:textId="77777777" w:rsidR="000D16CC" w:rsidRPr="003D7BF8" w:rsidRDefault="000D16CC" w:rsidP="000D16CC">
      <w:pPr>
        <w:pStyle w:val="ListParagraph"/>
        <w:numPr>
          <w:ilvl w:val="0"/>
          <w:numId w:val="7"/>
        </w:numPr>
        <w:rPr>
          <w:rFonts w:cstheme="minorHAnsi"/>
        </w:rPr>
      </w:pPr>
      <w:r w:rsidRPr="003D7BF8">
        <w:rPr>
          <w:rFonts w:cstheme="minorHAnsi"/>
        </w:rPr>
        <w:t xml:space="preserve">becomes aggressive. </w:t>
      </w:r>
    </w:p>
    <w:p w14:paraId="4983C57F" w14:textId="77777777" w:rsidR="000D16CC" w:rsidRPr="0085552E" w:rsidRDefault="000D16CC" w:rsidP="000D16CC">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Pr>
          <w:rFonts w:cstheme="minorHAnsi"/>
        </w:rPr>
        <w:t>obedience and dexterity</w:t>
      </w:r>
      <w:r w:rsidRPr="0085552E">
        <w:rPr>
          <w:rFonts w:cstheme="minorHAnsi"/>
        </w:rPr>
        <w:t xml:space="preserve"> exercises.  </w:t>
      </w:r>
    </w:p>
    <w:p w14:paraId="5F3C81E3" w14:textId="77777777" w:rsidR="000D16CC" w:rsidRPr="003D7BF8" w:rsidRDefault="000D16CC" w:rsidP="000D16CC">
      <w:pPr>
        <w:rPr>
          <w:rFonts w:cstheme="minorHAnsi"/>
        </w:rPr>
      </w:pPr>
      <w:r w:rsidRPr="003D7BF8">
        <w:rPr>
          <w:rFonts w:cstheme="minorHAnsi"/>
        </w:rPr>
        <w:t xml:space="preserve">If the dog shows gun shyness, the phase is terminated. </w:t>
      </w:r>
    </w:p>
    <w:p w14:paraId="2F4FB8C2" w14:textId="77777777" w:rsidR="000D16CC" w:rsidRPr="0085552E" w:rsidRDefault="000D16CC" w:rsidP="000D16CC">
      <w:pPr>
        <w:rPr>
          <w:rFonts w:cstheme="minorHAnsi"/>
        </w:rPr>
      </w:pPr>
      <w:r>
        <w:rPr>
          <w:rFonts w:cstheme="minorHAnsi"/>
        </w:rPr>
        <w:t xml:space="preserve"> </w:t>
      </w:r>
    </w:p>
    <w:p w14:paraId="57A69442" w14:textId="77777777" w:rsidR="00556866" w:rsidRPr="00556866" w:rsidRDefault="00556866" w:rsidP="00556866">
      <w:pPr>
        <w:rPr>
          <w:rFonts w:eastAsiaTheme="majorEastAsia" w:cstheme="minorHAnsi"/>
          <w:color w:val="2F5496" w:themeColor="accent1" w:themeShade="BF"/>
        </w:rPr>
      </w:pPr>
    </w:p>
    <w:p w14:paraId="77C33481" w14:textId="77777777" w:rsidR="00615388" w:rsidRDefault="00615388" w:rsidP="00690EC3">
      <w:pPr>
        <w:rPr>
          <w:rFonts w:cstheme="minorHAnsi"/>
        </w:rPr>
      </w:pPr>
    </w:p>
    <w:sectPr w:rsidR="0061538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F7DB" w14:textId="77777777" w:rsidR="00E60005" w:rsidRDefault="00E60005" w:rsidP="00CF78A5">
      <w:pPr>
        <w:spacing w:after="0" w:line="240" w:lineRule="auto"/>
      </w:pPr>
      <w:r>
        <w:separator/>
      </w:r>
    </w:p>
  </w:endnote>
  <w:endnote w:type="continuationSeparator" w:id="0">
    <w:p w14:paraId="31C03F9A" w14:textId="77777777" w:rsidR="00E60005" w:rsidRDefault="00E60005"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E5D3" w14:textId="77777777" w:rsidR="00E60005" w:rsidRDefault="00E60005" w:rsidP="00CF78A5">
      <w:pPr>
        <w:spacing w:after="0" w:line="240" w:lineRule="auto"/>
      </w:pPr>
      <w:r>
        <w:separator/>
      </w:r>
    </w:p>
  </w:footnote>
  <w:footnote w:type="continuationSeparator" w:id="0">
    <w:p w14:paraId="3AE4C6A2" w14:textId="77777777" w:rsidR="00E60005" w:rsidRDefault="00E60005" w:rsidP="00CF78A5">
      <w:pPr>
        <w:spacing w:after="0" w:line="240" w:lineRule="auto"/>
      </w:pPr>
      <w:r>
        <w:continuationSeparator/>
      </w:r>
    </w:p>
  </w:footnote>
  <w:footnote w:id="1">
    <w:p w14:paraId="718D35AB" w14:textId="77777777" w:rsidR="00785364" w:rsidRDefault="00785364" w:rsidP="00785364">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r>
        <w:rPr>
          <w:rFonts w:cstheme="minorHAnsi"/>
        </w:rPr>
        <w:t>f</w:t>
      </w:r>
      <w:r w:rsidRPr="00F57EB3">
        <w:rPr>
          <w:rFonts w:cstheme="minorHAnsi"/>
        </w:rPr>
        <w:t xml:space="preserve">or Rescue Dog Tests of the Fédération Cynologique Internationale (FCI) and the International Rescue Dog Organisation (IRO), 2019. </w:t>
      </w:r>
      <w:r w:rsidRPr="00BB1255">
        <w:rPr>
          <w:rFonts w:cstheme="minorHAnsi"/>
        </w:rPr>
        <w:t>Brackets – [ ] – indicate abbreviations used in the FCI/IRO rules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6EC4"/>
    <w:multiLevelType w:val="hybridMultilevel"/>
    <w:tmpl w:val="5C6E6B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523077">
    <w:abstractNumId w:val="6"/>
  </w:num>
  <w:num w:numId="2" w16cid:durableId="1248076238">
    <w:abstractNumId w:val="0"/>
  </w:num>
  <w:num w:numId="3" w16cid:durableId="657613835">
    <w:abstractNumId w:val="16"/>
  </w:num>
  <w:num w:numId="4" w16cid:durableId="1469711143">
    <w:abstractNumId w:val="15"/>
  </w:num>
  <w:num w:numId="5" w16cid:durableId="78597445">
    <w:abstractNumId w:val="0"/>
  </w:num>
  <w:num w:numId="6" w16cid:durableId="1402869109">
    <w:abstractNumId w:val="2"/>
  </w:num>
  <w:num w:numId="7" w16cid:durableId="1924602602">
    <w:abstractNumId w:val="7"/>
  </w:num>
  <w:num w:numId="8" w16cid:durableId="1470123935">
    <w:abstractNumId w:val="9"/>
  </w:num>
  <w:num w:numId="9" w16cid:durableId="1790270934">
    <w:abstractNumId w:val="8"/>
  </w:num>
  <w:num w:numId="10" w16cid:durableId="1391002471">
    <w:abstractNumId w:val="4"/>
  </w:num>
  <w:num w:numId="11" w16cid:durableId="498082558">
    <w:abstractNumId w:val="1"/>
  </w:num>
  <w:num w:numId="12" w16cid:durableId="154034407">
    <w:abstractNumId w:val="13"/>
  </w:num>
  <w:num w:numId="13" w16cid:durableId="987636987">
    <w:abstractNumId w:val="5"/>
  </w:num>
  <w:num w:numId="14" w16cid:durableId="377557441">
    <w:abstractNumId w:val="3"/>
  </w:num>
  <w:num w:numId="15" w16cid:durableId="1613048606">
    <w:abstractNumId w:val="11"/>
  </w:num>
  <w:num w:numId="16" w16cid:durableId="482740453">
    <w:abstractNumId w:val="12"/>
  </w:num>
  <w:num w:numId="17" w16cid:durableId="1334259173">
    <w:abstractNumId w:val="14"/>
  </w:num>
  <w:num w:numId="18" w16cid:durableId="1581715994">
    <w:abstractNumId w:val="10"/>
  </w:num>
  <w:num w:numId="19" w16cid:durableId="986206564">
    <w:abstractNumId w:val="4"/>
  </w:num>
  <w:num w:numId="20" w16cid:durableId="1503542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829C7"/>
    <w:rsid w:val="000A551F"/>
    <w:rsid w:val="000D16CC"/>
    <w:rsid w:val="000E6B96"/>
    <w:rsid w:val="00100CE4"/>
    <w:rsid w:val="00107327"/>
    <w:rsid w:val="00110C41"/>
    <w:rsid w:val="00134F4D"/>
    <w:rsid w:val="00135F96"/>
    <w:rsid w:val="001409EE"/>
    <w:rsid w:val="0018000C"/>
    <w:rsid w:val="001A2ED8"/>
    <w:rsid w:val="001B6E04"/>
    <w:rsid w:val="001D23D0"/>
    <w:rsid w:val="001D2F5D"/>
    <w:rsid w:val="001D668D"/>
    <w:rsid w:val="001D6E7F"/>
    <w:rsid w:val="002100F4"/>
    <w:rsid w:val="00212BFB"/>
    <w:rsid w:val="0022024A"/>
    <w:rsid w:val="00241DD1"/>
    <w:rsid w:val="0025243A"/>
    <w:rsid w:val="002544C7"/>
    <w:rsid w:val="002703B8"/>
    <w:rsid w:val="00277F6C"/>
    <w:rsid w:val="002844AD"/>
    <w:rsid w:val="00284F47"/>
    <w:rsid w:val="00292936"/>
    <w:rsid w:val="002943C6"/>
    <w:rsid w:val="002B532B"/>
    <w:rsid w:val="002C5E83"/>
    <w:rsid w:val="002D090D"/>
    <w:rsid w:val="002D57DE"/>
    <w:rsid w:val="002D671D"/>
    <w:rsid w:val="002D6885"/>
    <w:rsid w:val="002F0767"/>
    <w:rsid w:val="00332847"/>
    <w:rsid w:val="003666FC"/>
    <w:rsid w:val="003719F1"/>
    <w:rsid w:val="00374441"/>
    <w:rsid w:val="00380B45"/>
    <w:rsid w:val="003843A1"/>
    <w:rsid w:val="00390D73"/>
    <w:rsid w:val="00393B6F"/>
    <w:rsid w:val="003A46BD"/>
    <w:rsid w:val="003B6A66"/>
    <w:rsid w:val="003C4A08"/>
    <w:rsid w:val="003C5820"/>
    <w:rsid w:val="003D07B6"/>
    <w:rsid w:val="003D6500"/>
    <w:rsid w:val="003D7BF8"/>
    <w:rsid w:val="00412ED8"/>
    <w:rsid w:val="00414A28"/>
    <w:rsid w:val="00430B44"/>
    <w:rsid w:val="0043142C"/>
    <w:rsid w:val="0043424C"/>
    <w:rsid w:val="00465600"/>
    <w:rsid w:val="00466372"/>
    <w:rsid w:val="00485C1C"/>
    <w:rsid w:val="00491E85"/>
    <w:rsid w:val="00495C77"/>
    <w:rsid w:val="004E5417"/>
    <w:rsid w:val="004E5884"/>
    <w:rsid w:val="00500C12"/>
    <w:rsid w:val="005218C2"/>
    <w:rsid w:val="0052737E"/>
    <w:rsid w:val="00534B65"/>
    <w:rsid w:val="00535775"/>
    <w:rsid w:val="005527B8"/>
    <w:rsid w:val="005533DC"/>
    <w:rsid w:val="00556866"/>
    <w:rsid w:val="00575EB4"/>
    <w:rsid w:val="00586737"/>
    <w:rsid w:val="00587395"/>
    <w:rsid w:val="00594C6E"/>
    <w:rsid w:val="005A68D6"/>
    <w:rsid w:val="005C2464"/>
    <w:rsid w:val="005D7EE6"/>
    <w:rsid w:val="005E41A8"/>
    <w:rsid w:val="005F7A15"/>
    <w:rsid w:val="00615388"/>
    <w:rsid w:val="00642E69"/>
    <w:rsid w:val="00643594"/>
    <w:rsid w:val="00663176"/>
    <w:rsid w:val="00664DD1"/>
    <w:rsid w:val="00680BB0"/>
    <w:rsid w:val="00690EC3"/>
    <w:rsid w:val="00694130"/>
    <w:rsid w:val="006958A6"/>
    <w:rsid w:val="006C05B3"/>
    <w:rsid w:val="006C0CEF"/>
    <w:rsid w:val="006C6448"/>
    <w:rsid w:val="006E46D9"/>
    <w:rsid w:val="006E7E62"/>
    <w:rsid w:val="00700736"/>
    <w:rsid w:val="0070464E"/>
    <w:rsid w:val="00747A3B"/>
    <w:rsid w:val="0075565C"/>
    <w:rsid w:val="0075798B"/>
    <w:rsid w:val="0076089A"/>
    <w:rsid w:val="00773B57"/>
    <w:rsid w:val="00785364"/>
    <w:rsid w:val="007A084F"/>
    <w:rsid w:val="007A4F14"/>
    <w:rsid w:val="007B6B27"/>
    <w:rsid w:val="007C2F39"/>
    <w:rsid w:val="00804C64"/>
    <w:rsid w:val="0080680F"/>
    <w:rsid w:val="008125C8"/>
    <w:rsid w:val="00814C43"/>
    <w:rsid w:val="0085552E"/>
    <w:rsid w:val="008639AE"/>
    <w:rsid w:val="00894E39"/>
    <w:rsid w:val="008C339A"/>
    <w:rsid w:val="008D4B69"/>
    <w:rsid w:val="008D5022"/>
    <w:rsid w:val="00910794"/>
    <w:rsid w:val="0091576D"/>
    <w:rsid w:val="0094113E"/>
    <w:rsid w:val="009524C1"/>
    <w:rsid w:val="0095435A"/>
    <w:rsid w:val="00970FCE"/>
    <w:rsid w:val="00971031"/>
    <w:rsid w:val="0098333B"/>
    <w:rsid w:val="00991016"/>
    <w:rsid w:val="009E19B8"/>
    <w:rsid w:val="00A0031F"/>
    <w:rsid w:val="00A07D98"/>
    <w:rsid w:val="00A13823"/>
    <w:rsid w:val="00A200E9"/>
    <w:rsid w:val="00A24678"/>
    <w:rsid w:val="00A31F8E"/>
    <w:rsid w:val="00A5471A"/>
    <w:rsid w:val="00A61B16"/>
    <w:rsid w:val="00A70328"/>
    <w:rsid w:val="00AA481F"/>
    <w:rsid w:val="00AC3EFC"/>
    <w:rsid w:val="00AD5D7C"/>
    <w:rsid w:val="00AE519C"/>
    <w:rsid w:val="00AF6629"/>
    <w:rsid w:val="00B034D1"/>
    <w:rsid w:val="00B3426A"/>
    <w:rsid w:val="00B34BCA"/>
    <w:rsid w:val="00B3673D"/>
    <w:rsid w:val="00B3779B"/>
    <w:rsid w:val="00B44482"/>
    <w:rsid w:val="00B45E60"/>
    <w:rsid w:val="00B54EA1"/>
    <w:rsid w:val="00B902C9"/>
    <w:rsid w:val="00B94A11"/>
    <w:rsid w:val="00BB1255"/>
    <w:rsid w:val="00BD144C"/>
    <w:rsid w:val="00BD4D3B"/>
    <w:rsid w:val="00BD6B5D"/>
    <w:rsid w:val="00BE59BE"/>
    <w:rsid w:val="00C13C86"/>
    <w:rsid w:val="00C1622E"/>
    <w:rsid w:val="00C20F49"/>
    <w:rsid w:val="00C501F9"/>
    <w:rsid w:val="00C6453B"/>
    <w:rsid w:val="00C64EB8"/>
    <w:rsid w:val="00C87CEC"/>
    <w:rsid w:val="00CA3BE2"/>
    <w:rsid w:val="00CC057C"/>
    <w:rsid w:val="00CF52D0"/>
    <w:rsid w:val="00CF78A5"/>
    <w:rsid w:val="00D01FB8"/>
    <w:rsid w:val="00D03EFE"/>
    <w:rsid w:val="00D52DC8"/>
    <w:rsid w:val="00D55C3E"/>
    <w:rsid w:val="00D801F8"/>
    <w:rsid w:val="00D82A20"/>
    <w:rsid w:val="00DB34A3"/>
    <w:rsid w:val="00DB658C"/>
    <w:rsid w:val="00DE1A5F"/>
    <w:rsid w:val="00E01AFB"/>
    <w:rsid w:val="00E066BE"/>
    <w:rsid w:val="00E07ACF"/>
    <w:rsid w:val="00E24644"/>
    <w:rsid w:val="00E31F55"/>
    <w:rsid w:val="00E443DF"/>
    <w:rsid w:val="00E452F3"/>
    <w:rsid w:val="00E60005"/>
    <w:rsid w:val="00E846CE"/>
    <w:rsid w:val="00EA1B5F"/>
    <w:rsid w:val="00EC1493"/>
    <w:rsid w:val="00ED0D40"/>
    <w:rsid w:val="00ED6A59"/>
    <w:rsid w:val="00EE1CBA"/>
    <w:rsid w:val="00EF0374"/>
    <w:rsid w:val="00EF3DF8"/>
    <w:rsid w:val="00F309FA"/>
    <w:rsid w:val="00F34983"/>
    <w:rsid w:val="00F40F56"/>
    <w:rsid w:val="00F57EB3"/>
    <w:rsid w:val="00F603A8"/>
    <w:rsid w:val="00F61B7A"/>
    <w:rsid w:val="00F77454"/>
    <w:rsid w:val="00F90477"/>
    <w:rsid w:val="00F9272B"/>
    <w:rsid w:val="00FD1026"/>
    <w:rsid w:val="00FF19E1"/>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 w:type="table" w:styleId="TableGrid">
    <w:name w:val="Table Grid"/>
    <w:basedOn w:val="TableNormal"/>
    <w:uiPriority w:val="39"/>
    <w:rsid w:val="005C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2735">
      <w:bodyDiv w:val="1"/>
      <w:marLeft w:val="0"/>
      <w:marRight w:val="0"/>
      <w:marTop w:val="0"/>
      <w:marBottom w:val="0"/>
      <w:divBdr>
        <w:top w:val="none" w:sz="0" w:space="0" w:color="auto"/>
        <w:left w:val="none" w:sz="0" w:space="0" w:color="auto"/>
        <w:bottom w:val="none" w:sz="0" w:space="0" w:color="auto"/>
        <w:right w:val="none" w:sz="0" w:space="0" w:color="auto"/>
      </w:divBdr>
    </w:div>
    <w:div w:id="727846202">
      <w:bodyDiv w:val="1"/>
      <w:marLeft w:val="0"/>
      <w:marRight w:val="0"/>
      <w:marTop w:val="0"/>
      <w:marBottom w:val="0"/>
      <w:divBdr>
        <w:top w:val="none" w:sz="0" w:space="0" w:color="auto"/>
        <w:left w:val="none" w:sz="0" w:space="0" w:color="auto"/>
        <w:bottom w:val="none" w:sz="0" w:space="0" w:color="auto"/>
        <w:right w:val="none" w:sz="0" w:space="0" w:color="auto"/>
      </w:divBdr>
    </w:div>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070007948">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2514</Words>
  <Characters>14330</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Annetta Cheek</cp:lastModifiedBy>
  <cp:revision>3</cp:revision>
  <dcterms:created xsi:type="dcterms:W3CDTF">2023-08-27T15:28:00Z</dcterms:created>
  <dcterms:modified xsi:type="dcterms:W3CDTF">2023-08-27T15:29:00Z</dcterms:modified>
</cp:coreProperties>
</file>